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818"/>
        <w:gridCol w:w="2338"/>
        <w:gridCol w:w="524"/>
        <w:gridCol w:w="970"/>
        <w:gridCol w:w="2113"/>
        <w:gridCol w:w="1706"/>
        <w:gridCol w:w="2235"/>
      </w:tblGrid>
      <w:tr w:rsidR="00424BFB" w:rsidTr="003816C9">
        <w:trPr>
          <w:trHeight w:val="615"/>
        </w:trPr>
        <w:tc>
          <w:tcPr>
            <w:tcW w:w="5000" w:type="pct"/>
            <w:gridSpan w:val="7"/>
            <w:tcBorders>
              <w:top w:val="nil"/>
              <w:left w:val="nil"/>
              <w:bottom w:val="nil"/>
              <w:right w:val="nil"/>
            </w:tcBorders>
            <w:shd w:val="clear" w:color="000000" w:fill="FFFFFF"/>
            <w:noWrap/>
            <w:vAlign w:val="bottom"/>
            <w:hideMark/>
          </w:tcPr>
          <w:p w:rsidR="00424BFB" w:rsidRPr="003816C9" w:rsidRDefault="00424BFB">
            <w:pPr>
              <w:jc w:val="center"/>
              <w:rPr>
                <w:b/>
                <w:bCs/>
                <w:sz w:val="28"/>
                <w:szCs w:val="28"/>
              </w:rPr>
            </w:pPr>
            <w:bookmarkStart w:id="0" w:name="RANGE!H1:N45"/>
            <w:r w:rsidRPr="003816C9">
              <w:rPr>
                <w:b/>
                <w:bCs/>
                <w:sz w:val="28"/>
                <w:szCs w:val="28"/>
              </w:rPr>
              <w:t>CỘNG HÒA XÃ HỘI CHỦ NGHĨA VIỆT NAM</w:t>
            </w:r>
            <w:bookmarkEnd w:id="0"/>
          </w:p>
        </w:tc>
      </w:tr>
      <w:tr w:rsidR="00424BFB" w:rsidTr="003816C9">
        <w:trPr>
          <w:trHeight w:val="420"/>
        </w:trPr>
        <w:tc>
          <w:tcPr>
            <w:tcW w:w="5000" w:type="pct"/>
            <w:gridSpan w:val="7"/>
            <w:tcBorders>
              <w:top w:val="nil"/>
              <w:left w:val="nil"/>
              <w:bottom w:val="nil"/>
              <w:right w:val="nil"/>
            </w:tcBorders>
            <w:shd w:val="clear" w:color="000000" w:fill="FFFFFF"/>
            <w:noWrap/>
            <w:vAlign w:val="bottom"/>
            <w:hideMark/>
          </w:tcPr>
          <w:p w:rsidR="00424BFB" w:rsidRDefault="00424BFB">
            <w:pPr>
              <w:jc w:val="center"/>
              <w:rPr>
                <w:sz w:val="28"/>
                <w:szCs w:val="28"/>
              </w:rPr>
            </w:pPr>
            <w:r>
              <w:rPr>
                <w:sz w:val="28"/>
                <w:szCs w:val="28"/>
              </w:rPr>
              <w:t>Độc Lập - Tự Do - Hạnh Phúc</w:t>
            </w:r>
          </w:p>
        </w:tc>
      </w:tr>
      <w:tr w:rsidR="00424BFB" w:rsidTr="003816C9">
        <w:trPr>
          <w:trHeight w:val="600"/>
        </w:trPr>
        <w:tc>
          <w:tcPr>
            <w:tcW w:w="5000" w:type="pct"/>
            <w:gridSpan w:val="7"/>
            <w:tcBorders>
              <w:top w:val="nil"/>
              <w:left w:val="nil"/>
              <w:bottom w:val="nil"/>
              <w:right w:val="nil"/>
            </w:tcBorders>
            <w:shd w:val="clear" w:color="000000" w:fill="FFFFFF"/>
            <w:noWrap/>
            <w:vAlign w:val="center"/>
            <w:hideMark/>
          </w:tcPr>
          <w:p w:rsidR="00424BFB" w:rsidRDefault="00424BFB">
            <w:pPr>
              <w:jc w:val="center"/>
              <w:rPr>
                <w:sz w:val="26"/>
                <w:szCs w:val="26"/>
              </w:rPr>
            </w:pPr>
            <w:bookmarkStart w:id="1" w:name="_GoBack"/>
            <w:bookmarkEnd w:id="1"/>
            <w:r>
              <w:rPr>
                <w:sz w:val="26"/>
                <w:szCs w:val="26"/>
              </w:rPr>
              <w:t>o o o O0O o o o</w:t>
            </w:r>
          </w:p>
        </w:tc>
      </w:tr>
      <w:tr w:rsidR="00424BFB" w:rsidTr="003816C9">
        <w:trPr>
          <w:trHeight w:val="600"/>
        </w:trPr>
        <w:tc>
          <w:tcPr>
            <w:tcW w:w="5000" w:type="pct"/>
            <w:gridSpan w:val="7"/>
            <w:tcBorders>
              <w:top w:val="nil"/>
              <w:left w:val="nil"/>
              <w:bottom w:val="nil"/>
              <w:right w:val="nil"/>
            </w:tcBorders>
            <w:shd w:val="clear" w:color="000000" w:fill="FFFFFF"/>
            <w:noWrap/>
            <w:vAlign w:val="bottom"/>
            <w:hideMark/>
          </w:tcPr>
          <w:p w:rsidR="00424BFB" w:rsidRDefault="00424BFB">
            <w:pPr>
              <w:jc w:val="center"/>
              <w:rPr>
                <w:b/>
                <w:bCs/>
                <w:sz w:val="44"/>
                <w:szCs w:val="44"/>
              </w:rPr>
            </w:pPr>
            <w:r>
              <w:rPr>
                <w:b/>
                <w:bCs/>
                <w:sz w:val="44"/>
                <w:szCs w:val="44"/>
              </w:rPr>
              <w:t>HỢP ĐỒNG MUA BÁN</w:t>
            </w:r>
          </w:p>
        </w:tc>
      </w:tr>
      <w:tr w:rsidR="00424BFB" w:rsidTr="003816C9">
        <w:trPr>
          <w:trHeight w:val="459"/>
        </w:trPr>
        <w:tc>
          <w:tcPr>
            <w:tcW w:w="5000" w:type="pct"/>
            <w:gridSpan w:val="7"/>
            <w:tcBorders>
              <w:top w:val="nil"/>
              <w:left w:val="nil"/>
              <w:bottom w:val="nil"/>
              <w:right w:val="nil"/>
            </w:tcBorders>
            <w:shd w:val="clear" w:color="000000" w:fill="FFFFFF"/>
            <w:noWrap/>
            <w:hideMark/>
          </w:tcPr>
          <w:p w:rsidR="00424BFB" w:rsidRDefault="00424BFB">
            <w:pPr>
              <w:jc w:val="center"/>
              <w:rPr>
                <w:sz w:val="26"/>
                <w:szCs w:val="26"/>
              </w:rPr>
            </w:pPr>
            <w:r>
              <w:rPr>
                <w:sz w:val="26"/>
                <w:szCs w:val="26"/>
              </w:rPr>
              <w:t>Số : 280325/HDMB-2025</w:t>
            </w:r>
          </w:p>
        </w:tc>
      </w:tr>
      <w:tr w:rsidR="00424BFB" w:rsidTr="003816C9">
        <w:trPr>
          <w:trHeight w:val="348"/>
        </w:trPr>
        <w:tc>
          <w:tcPr>
            <w:tcW w:w="382" w:type="pct"/>
            <w:tcBorders>
              <w:top w:val="nil"/>
              <w:left w:val="nil"/>
              <w:bottom w:val="nil"/>
              <w:right w:val="nil"/>
            </w:tcBorders>
            <w:shd w:val="clear" w:color="000000" w:fill="FFFFFF"/>
            <w:hideMark/>
          </w:tcPr>
          <w:p w:rsidR="00424BFB" w:rsidRDefault="00424BFB">
            <w:pPr>
              <w:rPr>
                <w:b/>
                <w:bCs/>
                <w:sz w:val="26"/>
                <w:szCs w:val="26"/>
              </w:rPr>
            </w:pPr>
            <w:r>
              <w:rPr>
                <w:b/>
                <w:bCs/>
                <w:sz w:val="26"/>
                <w:szCs w:val="26"/>
              </w:rPr>
              <w:t> </w:t>
            </w:r>
          </w:p>
        </w:tc>
        <w:tc>
          <w:tcPr>
            <w:tcW w:w="4618" w:type="pct"/>
            <w:gridSpan w:val="6"/>
            <w:tcBorders>
              <w:top w:val="nil"/>
              <w:left w:val="nil"/>
              <w:bottom w:val="nil"/>
              <w:right w:val="nil"/>
            </w:tcBorders>
            <w:shd w:val="clear" w:color="000000" w:fill="FFFFFF"/>
            <w:hideMark/>
          </w:tcPr>
          <w:p w:rsidR="00424BFB" w:rsidRDefault="00424BFB">
            <w:pPr>
              <w:rPr>
                <w:b/>
                <w:bCs/>
                <w:sz w:val="26"/>
                <w:szCs w:val="26"/>
              </w:rPr>
            </w:pPr>
            <w:r>
              <w:rPr>
                <w:b/>
                <w:bCs/>
                <w:sz w:val="26"/>
                <w:szCs w:val="26"/>
              </w:rPr>
              <w:t> </w:t>
            </w:r>
          </w:p>
        </w:tc>
      </w:tr>
      <w:tr w:rsidR="00424BFB" w:rsidTr="003816C9">
        <w:trPr>
          <w:trHeight w:val="1020"/>
        </w:trPr>
        <w:tc>
          <w:tcPr>
            <w:tcW w:w="5000" w:type="pct"/>
            <w:gridSpan w:val="7"/>
            <w:tcBorders>
              <w:top w:val="nil"/>
              <w:left w:val="nil"/>
              <w:bottom w:val="nil"/>
              <w:right w:val="nil"/>
            </w:tcBorders>
            <w:shd w:val="clear" w:color="000000" w:fill="FFFFFF"/>
            <w:hideMark/>
          </w:tcPr>
          <w:p w:rsidR="00424BFB" w:rsidRDefault="00424BFB">
            <w:pPr>
              <w:rPr>
                <w:i/>
                <w:iCs/>
                <w:sz w:val="26"/>
                <w:szCs w:val="26"/>
              </w:rPr>
            </w:pPr>
            <w:r>
              <w:rPr>
                <w:i/>
                <w:iCs/>
                <w:sz w:val="26"/>
                <w:szCs w:val="26"/>
              </w:rPr>
              <w:t>- Căn cứ luật thương mại 2005 và các quy định pháp luật liên quan.</w:t>
            </w:r>
            <w:r>
              <w:rPr>
                <w:i/>
                <w:iCs/>
                <w:sz w:val="26"/>
                <w:szCs w:val="26"/>
              </w:rPr>
              <w:br/>
              <w:t>- Căn cứ vào nhu cầu và khả năng của Hai Bên.</w:t>
            </w:r>
          </w:p>
        </w:tc>
      </w:tr>
      <w:tr w:rsidR="00424BFB" w:rsidTr="003816C9">
        <w:trPr>
          <w:trHeight w:val="645"/>
        </w:trPr>
        <w:tc>
          <w:tcPr>
            <w:tcW w:w="5000" w:type="pct"/>
            <w:gridSpan w:val="7"/>
            <w:tcBorders>
              <w:top w:val="nil"/>
              <w:left w:val="nil"/>
              <w:bottom w:val="nil"/>
              <w:right w:val="nil"/>
            </w:tcBorders>
            <w:shd w:val="clear" w:color="000000" w:fill="FFFFFF"/>
            <w:noWrap/>
            <w:vAlign w:val="center"/>
            <w:hideMark/>
          </w:tcPr>
          <w:p w:rsidR="00424BFB" w:rsidRDefault="00424BFB">
            <w:pPr>
              <w:rPr>
                <w:sz w:val="26"/>
                <w:szCs w:val="26"/>
              </w:rPr>
            </w:pPr>
            <w:r>
              <w:rPr>
                <w:sz w:val="26"/>
                <w:szCs w:val="26"/>
              </w:rPr>
              <w:t xml:space="preserve">Hôm nay, ngày 28 tháng 3 năm 2025. Chúng tôi gồm : </w:t>
            </w:r>
          </w:p>
        </w:tc>
      </w:tr>
      <w:tr w:rsidR="00424BFB" w:rsidTr="003816C9">
        <w:trPr>
          <w:trHeight w:val="600"/>
        </w:trPr>
        <w:tc>
          <w:tcPr>
            <w:tcW w:w="1474" w:type="pct"/>
            <w:gridSpan w:val="2"/>
            <w:tcBorders>
              <w:top w:val="nil"/>
              <w:left w:val="nil"/>
              <w:bottom w:val="nil"/>
              <w:right w:val="nil"/>
            </w:tcBorders>
            <w:shd w:val="clear" w:color="000000" w:fill="FFFFFF"/>
            <w:noWrap/>
            <w:vAlign w:val="center"/>
            <w:hideMark/>
          </w:tcPr>
          <w:p w:rsidR="00424BFB" w:rsidRDefault="00424BFB">
            <w:pPr>
              <w:jc w:val="right"/>
              <w:rPr>
                <w:b/>
                <w:bCs/>
                <w:sz w:val="26"/>
                <w:szCs w:val="26"/>
              </w:rPr>
            </w:pPr>
            <w:r>
              <w:rPr>
                <w:b/>
                <w:bCs/>
                <w:sz w:val="26"/>
                <w:szCs w:val="26"/>
              </w:rPr>
              <w:t xml:space="preserve">Bên Bán ( Bên A ) : </w:t>
            </w:r>
          </w:p>
        </w:tc>
        <w:tc>
          <w:tcPr>
            <w:tcW w:w="3526" w:type="pct"/>
            <w:gridSpan w:val="5"/>
            <w:tcBorders>
              <w:top w:val="nil"/>
              <w:left w:val="nil"/>
              <w:bottom w:val="nil"/>
              <w:right w:val="nil"/>
            </w:tcBorders>
            <w:shd w:val="clear" w:color="000000" w:fill="FFFFFF"/>
            <w:vAlign w:val="center"/>
            <w:hideMark/>
          </w:tcPr>
          <w:p w:rsidR="00424BFB" w:rsidRDefault="00424BFB">
            <w:pPr>
              <w:rPr>
                <w:b/>
                <w:bCs/>
                <w:sz w:val="26"/>
                <w:szCs w:val="26"/>
              </w:rPr>
            </w:pPr>
            <w:r>
              <w:rPr>
                <w:b/>
                <w:bCs/>
                <w:sz w:val="26"/>
                <w:szCs w:val="26"/>
              </w:rPr>
              <w:t>CÔNG TY TNHH SX TM SÁU BÌNH MINH</w:t>
            </w:r>
          </w:p>
        </w:tc>
      </w:tr>
      <w:tr w:rsidR="00424BFB" w:rsidTr="003816C9">
        <w:trPr>
          <w:trHeight w:val="2028"/>
        </w:trPr>
        <w:tc>
          <w:tcPr>
            <w:tcW w:w="382" w:type="pct"/>
            <w:tcBorders>
              <w:top w:val="nil"/>
              <w:left w:val="nil"/>
              <w:bottom w:val="nil"/>
              <w:right w:val="nil"/>
            </w:tcBorders>
            <w:shd w:val="clear" w:color="000000" w:fill="FFFFFF"/>
          </w:tcPr>
          <w:p w:rsidR="00424BFB" w:rsidRDefault="00424BFB">
            <w:pPr>
              <w:rPr>
                <w:b/>
                <w:bCs/>
                <w:sz w:val="26"/>
                <w:szCs w:val="26"/>
              </w:rPr>
            </w:pPr>
          </w:p>
        </w:tc>
        <w:tc>
          <w:tcPr>
            <w:tcW w:w="4618" w:type="pct"/>
            <w:gridSpan w:val="6"/>
            <w:tcBorders>
              <w:top w:val="nil"/>
              <w:left w:val="nil"/>
              <w:bottom w:val="nil"/>
              <w:right w:val="nil"/>
            </w:tcBorders>
            <w:shd w:val="clear" w:color="000000" w:fill="FFFFFF"/>
            <w:hideMark/>
          </w:tcPr>
          <w:p w:rsidR="00424BFB" w:rsidRDefault="00424BFB" w:rsidP="003816C9">
            <w:pPr>
              <w:rPr>
                <w:b/>
                <w:bCs/>
                <w:sz w:val="26"/>
                <w:szCs w:val="26"/>
                <w:lang w:val="en-US"/>
              </w:rPr>
            </w:pPr>
            <w:r>
              <w:rPr>
                <w:b/>
                <w:bCs/>
                <w:sz w:val="26"/>
                <w:szCs w:val="26"/>
              </w:rPr>
              <w:t>- ĐỊA CHỈ : Số 110 đường Nguyễn Văn Thảnh, Khóm 5, P. Cái Vồn, Bình Minh, Vĩnh Long.</w:t>
            </w:r>
            <w:r>
              <w:rPr>
                <w:b/>
                <w:bCs/>
                <w:sz w:val="26"/>
                <w:szCs w:val="26"/>
              </w:rPr>
              <w:br/>
              <w:t>- MÃ SỐ THUẾ : 1500969443               - ĐẠI DIỆN: Trương Văn Sáu (Giám Đốc)</w:t>
            </w:r>
            <w:r>
              <w:rPr>
                <w:b/>
                <w:bCs/>
                <w:sz w:val="26"/>
                <w:szCs w:val="26"/>
              </w:rPr>
              <w:br/>
              <w:t>- ĐIỆN THOẠI: 0270 3890418               - DĐ/ZALO: 09039300901</w:t>
            </w:r>
            <w:r>
              <w:rPr>
                <w:b/>
                <w:bCs/>
                <w:sz w:val="26"/>
                <w:szCs w:val="26"/>
              </w:rPr>
              <w:br/>
              <w:t>- EMAIL: saubinhminh@gmail.com    - WEBSIITE: saubinhminh.com</w:t>
            </w:r>
            <w:r>
              <w:rPr>
                <w:b/>
                <w:bCs/>
                <w:sz w:val="26"/>
                <w:szCs w:val="26"/>
              </w:rPr>
              <w:br/>
              <w:t>- NGÂN HÀNG : ACBBANK PGD BÌNH MINH    - SỐ TK : 15009694438</w:t>
            </w:r>
          </w:p>
          <w:p w:rsidR="003816C9" w:rsidRPr="003816C9" w:rsidRDefault="003816C9" w:rsidP="003816C9">
            <w:pPr>
              <w:rPr>
                <w:b/>
                <w:bCs/>
                <w:sz w:val="26"/>
                <w:szCs w:val="26"/>
                <w:lang w:val="en-US"/>
              </w:rPr>
            </w:pPr>
          </w:p>
        </w:tc>
      </w:tr>
      <w:tr w:rsidR="00424BFB" w:rsidTr="003816C9">
        <w:trPr>
          <w:trHeight w:val="600"/>
        </w:trPr>
        <w:tc>
          <w:tcPr>
            <w:tcW w:w="1474" w:type="pct"/>
            <w:gridSpan w:val="2"/>
            <w:tcBorders>
              <w:top w:val="nil"/>
              <w:left w:val="nil"/>
              <w:bottom w:val="nil"/>
              <w:right w:val="nil"/>
            </w:tcBorders>
            <w:shd w:val="clear" w:color="000000" w:fill="FFFFFF"/>
            <w:noWrap/>
            <w:vAlign w:val="center"/>
            <w:hideMark/>
          </w:tcPr>
          <w:p w:rsidR="00424BFB" w:rsidRDefault="00424BFB">
            <w:pPr>
              <w:jc w:val="right"/>
              <w:rPr>
                <w:b/>
                <w:bCs/>
                <w:sz w:val="26"/>
                <w:szCs w:val="26"/>
              </w:rPr>
            </w:pPr>
            <w:r>
              <w:rPr>
                <w:b/>
                <w:bCs/>
                <w:sz w:val="26"/>
                <w:szCs w:val="26"/>
              </w:rPr>
              <w:t xml:space="preserve">Bên Mua ( Bên B ) : </w:t>
            </w:r>
          </w:p>
        </w:tc>
        <w:tc>
          <w:tcPr>
            <w:tcW w:w="3526" w:type="pct"/>
            <w:gridSpan w:val="5"/>
            <w:tcBorders>
              <w:top w:val="nil"/>
              <w:left w:val="nil"/>
              <w:bottom w:val="nil"/>
              <w:right w:val="nil"/>
            </w:tcBorders>
            <w:shd w:val="clear" w:color="000000" w:fill="FFFFFF"/>
            <w:noWrap/>
            <w:vAlign w:val="center"/>
            <w:hideMark/>
          </w:tcPr>
          <w:p w:rsidR="00424BFB" w:rsidRDefault="00424BFB">
            <w:pPr>
              <w:rPr>
                <w:b/>
                <w:bCs/>
                <w:sz w:val="26"/>
                <w:szCs w:val="26"/>
              </w:rPr>
            </w:pPr>
            <w:r>
              <w:rPr>
                <w:b/>
                <w:bCs/>
                <w:sz w:val="26"/>
                <w:szCs w:val="26"/>
              </w:rPr>
              <w:t>. . . . . . . . . . . . . . . . . . . . . . . . . .</w:t>
            </w:r>
          </w:p>
        </w:tc>
      </w:tr>
      <w:tr w:rsidR="00424BFB" w:rsidTr="003816C9">
        <w:trPr>
          <w:trHeight w:val="2028"/>
        </w:trPr>
        <w:tc>
          <w:tcPr>
            <w:tcW w:w="382" w:type="pct"/>
            <w:tcBorders>
              <w:top w:val="nil"/>
              <w:left w:val="nil"/>
              <w:bottom w:val="nil"/>
              <w:right w:val="nil"/>
            </w:tcBorders>
            <w:shd w:val="clear" w:color="000000" w:fill="FFFFFF"/>
            <w:hideMark/>
          </w:tcPr>
          <w:p w:rsidR="00424BFB" w:rsidRDefault="00424BFB">
            <w:pPr>
              <w:rPr>
                <w:b/>
                <w:bCs/>
                <w:sz w:val="26"/>
                <w:szCs w:val="26"/>
              </w:rPr>
            </w:pPr>
            <w:r>
              <w:rPr>
                <w:b/>
                <w:bCs/>
                <w:sz w:val="26"/>
                <w:szCs w:val="26"/>
              </w:rPr>
              <w:t> </w:t>
            </w:r>
          </w:p>
        </w:tc>
        <w:tc>
          <w:tcPr>
            <w:tcW w:w="4618" w:type="pct"/>
            <w:gridSpan w:val="6"/>
            <w:tcBorders>
              <w:top w:val="nil"/>
              <w:left w:val="nil"/>
              <w:bottom w:val="nil"/>
              <w:right w:val="nil"/>
            </w:tcBorders>
            <w:shd w:val="clear" w:color="000000" w:fill="FFFFFF"/>
            <w:hideMark/>
          </w:tcPr>
          <w:p w:rsidR="00424BFB" w:rsidRDefault="00424BFB">
            <w:pPr>
              <w:rPr>
                <w:b/>
                <w:bCs/>
                <w:sz w:val="26"/>
                <w:szCs w:val="26"/>
              </w:rPr>
            </w:pPr>
            <w:r>
              <w:rPr>
                <w:b/>
                <w:bCs/>
                <w:sz w:val="26"/>
                <w:szCs w:val="26"/>
              </w:rPr>
              <w:t>- ĐỊA CHỈ : . . . . . . . . . . . . . . . . . . . . . . . . . . . . . . . . . . . . . . . . . . . . . . . . . . . . . .</w:t>
            </w:r>
            <w:r>
              <w:rPr>
                <w:b/>
                <w:bCs/>
                <w:sz w:val="26"/>
                <w:szCs w:val="26"/>
              </w:rPr>
              <w:br/>
              <w:t>- MÃ SỐ THUẾ : . . . . . . . . . . . . . . . . . . . . . . .  - ĐẠI DIỆN: . . . . . . . . . . . . . . .</w:t>
            </w:r>
            <w:r>
              <w:rPr>
                <w:b/>
                <w:bCs/>
                <w:sz w:val="26"/>
                <w:szCs w:val="26"/>
              </w:rPr>
              <w:br/>
              <w:t xml:space="preserve">- ĐIỆN THOẠI : . . . . . . . . . . . . . . . . . . . . . . . . . . . . . . . . . . . . . . . . . . . . . . . . . . </w:t>
            </w:r>
            <w:r>
              <w:rPr>
                <w:b/>
                <w:bCs/>
                <w:sz w:val="26"/>
                <w:szCs w:val="26"/>
              </w:rPr>
              <w:br/>
              <w:t>- EMAIL : . . . . . . . . . . . . . . . . . . . . . . . . . . . . . . . . . . . . . . . . . . . . . . . . . . . . . . .</w:t>
            </w:r>
            <w:r>
              <w:rPr>
                <w:b/>
                <w:bCs/>
                <w:sz w:val="26"/>
                <w:szCs w:val="26"/>
              </w:rPr>
              <w:br/>
              <w:t xml:space="preserve">- NGÂN HÀNG : . . . . . . . . . . . . . . . . . . . . . . .   - SỐ TK : . . . . . . . . . . . . . . . . . </w:t>
            </w:r>
          </w:p>
        </w:tc>
      </w:tr>
      <w:tr w:rsidR="00424BFB" w:rsidTr="003816C9">
        <w:trPr>
          <w:trHeight w:val="444"/>
        </w:trPr>
        <w:tc>
          <w:tcPr>
            <w:tcW w:w="382" w:type="pct"/>
            <w:tcBorders>
              <w:top w:val="nil"/>
              <w:left w:val="nil"/>
              <w:bottom w:val="nil"/>
              <w:right w:val="nil"/>
            </w:tcBorders>
            <w:shd w:val="clear" w:color="000000" w:fill="FFFFFF"/>
            <w:hideMark/>
          </w:tcPr>
          <w:p w:rsidR="00424BFB" w:rsidRDefault="00424BFB">
            <w:pPr>
              <w:rPr>
                <w:b/>
                <w:bCs/>
                <w:sz w:val="26"/>
                <w:szCs w:val="26"/>
              </w:rPr>
            </w:pPr>
            <w:r>
              <w:rPr>
                <w:b/>
                <w:bCs/>
                <w:sz w:val="26"/>
                <w:szCs w:val="26"/>
              </w:rPr>
              <w:t> </w:t>
            </w:r>
          </w:p>
        </w:tc>
        <w:tc>
          <w:tcPr>
            <w:tcW w:w="1092" w:type="pct"/>
            <w:tcBorders>
              <w:top w:val="nil"/>
              <w:left w:val="nil"/>
              <w:bottom w:val="nil"/>
              <w:right w:val="nil"/>
            </w:tcBorders>
            <w:shd w:val="clear" w:color="000000" w:fill="FFFFFF"/>
            <w:hideMark/>
          </w:tcPr>
          <w:p w:rsidR="00424BFB" w:rsidRDefault="00424BFB">
            <w:pPr>
              <w:rPr>
                <w:b/>
                <w:bCs/>
                <w:sz w:val="26"/>
                <w:szCs w:val="26"/>
              </w:rPr>
            </w:pPr>
            <w:r>
              <w:rPr>
                <w:b/>
                <w:bCs/>
                <w:sz w:val="26"/>
                <w:szCs w:val="26"/>
              </w:rPr>
              <w:t> </w:t>
            </w:r>
          </w:p>
        </w:tc>
        <w:tc>
          <w:tcPr>
            <w:tcW w:w="245" w:type="pct"/>
            <w:tcBorders>
              <w:top w:val="nil"/>
              <w:left w:val="nil"/>
              <w:bottom w:val="nil"/>
              <w:right w:val="nil"/>
            </w:tcBorders>
            <w:shd w:val="clear" w:color="000000" w:fill="FFFFFF"/>
            <w:hideMark/>
          </w:tcPr>
          <w:p w:rsidR="00424BFB" w:rsidRDefault="00424BFB">
            <w:pPr>
              <w:rPr>
                <w:b/>
                <w:bCs/>
                <w:sz w:val="26"/>
                <w:szCs w:val="26"/>
              </w:rPr>
            </w:pPr>
            <w:r>
              <w:rPr>
                <w:b/>
                <w:bCs/>
                <w:sz w:val="26"/>
                <w:szCs w:val="26"/>
              </w:rPr>
              <w:t> </w:t>
            </w:r>
          </w:p>
        </w:tc>
        <w:tc>
          <w:tcPr>
            <w:tcW w:w="453" w:type="pct"/>
            <w:tcBorders>
              <w:top w:val="nil"/>
              <w:left w:val="nil"/>
              <w:bottom w:val="nil"/>
              <w:right w:val="nil"/>
            </w:tcBorders>
            <w:shd w:val="clear" w:color="000000" w:fill="FFFFFF"/>
            <w:hideMark/>
          </w:tcPr>
          <w:p w:rsidR="00424BFB" w:rsidRDefault="00424BFB">
            <w:pPr>
              <w:rPr>
                <w:b/>
                <w:bCs/>
                <w:sz w:val="26"/>
                <w:szCs w:val="26"/>
              </w:rPr>
            </w:pPr>
            <w:r>
              <w:rPr>
                <w:b/>
                <w:bCs/>
                <w:sz w:val="26"/>
                <w:szCs w:val="26"/>
              </w:rPr>
              <w:t> </w:t>
            </w:r>
          </w:p>
        </w:tc>
        <w:tc>
          <w:tcPr>
            <w:tcW w:w="987" w:type="pct"/>
            <w:tcBorders>
              <w:top w:val="nil"/>
              <w:left w:val="nil"/>
              <w:bottom w:val="nil"/>
              <w:right w:val="nil"/>
            </w:tcBorders>
            <w:shd w:val="clear" w:color="000000" w:fill="FFFFFF"/>
            <w:hideMark/>
          </w:tcPr>
          <w:p w:rsidR="00424BFB" w:rsidRDefault="00424BFB">
            <w:pPr>
              <w:rPr>
                <w:b/>
                <w:bCs/>
                <w:sz w:val="26"/>
                <w:szCs w:val="26"/>
              </w:rPr>
            </w:pPr>
            <w:r>
              <w:rPr>
                <w:b/>
                <w:bCs/>
                <w:sz w:val="26"/>
                <w:szCs w:val="26"/>
              </w:rPr>
              <w:t> </w:t>
            </w:r>
          </w:p>
        </w:tc>
        <w:tc>
          <w:tcPr>
            <w:tcW w:w="797" w:type="pct"/>
            <w:tcBorders>
              <w:top w:val="nil"/>
              <w:left w:val="nil"/>
              <w:bottom w:val="nil"/>
              <w:right w:val="nil"/>
            </w:tcBorders>
            <w:shd w:val="clear" w:color="000000" w:fill="FFFFFF"/>
            <w:hideMark/>
          </w:tcPr>
          <w:p w:rsidR="00424BFB" w:rsidRDefault="00424BFB">
            <w:pPr>
              <w:rPr>
                <w:b/>
                <w:bCs/>
                <w:sz w:val="26"/>
                <w:szCs w:val="26"/>
              </w:rPr>
            </w:pPr>
            <w:r>
              <w:rPr>
                <w:b/>
                <w:bCs/>
                <w:sz w:val="26"/>
                <w:szCs w:val="26"/>
              </w:rPr>
              <w:t> </w:t>
            </w:r>
          </w:p>
        </w:tc>
        <w:tc>
          <w:tcPr>
            <w:tcW w:w="1044" w:type="pct"/>
            <w:tcBorders>
              <w:top w:val="nil"/>
              <w:left w:val="nil"/>
              <w:bottom w:val="nil"/>
              <w:right w:val="nil"/>
            </w:tcBorders>
            <w:shd w:val="clear" w:color="000000" w:fill="FFFFFF"/>
            <w:hideMark/>
          </w:tcPr>
          <w:p w:rsidR="00424BFB" w:rsidRDefault="00424BFB">
            <w:pPr>
              <w:rPr>
                <w:b/>
                <w:bCs/>
                <w:sz w:val="26"/>
                <w:szCs w:val="26"/>
              </w:rPr>
            </w:pPr>
            <w:r>
              <w:rPr>
                <w:b/>
                <w:bCs/>
                <w:sz w:val="26"/>
                <w:szCs w:val="26"/>
              </w:rPr>
              <w:t> </w:t>
            </w:r>
          </w:p>
        </w:tc>
      </w:tr>
      <w:tr w:rsidR="00424BFB" w:rsidTr="003816C9">
        <w:trPr>
          <w:trHeight w:val="600"/>
        </w:trPr>
        <w:tc>
          <w:tcPr>
            <w:tcW w:w="5000" w:type="pct"/>
            <w:gridSpan w:val="7"/>
            <w:tcBorders>
              <w:top w:val="nil"/>
              <w:left w:val="nil"/>
              <w:bottom w:val="nil"/>
              <w:right w:val="nil"/>
            </w:tcBorders>
            <w:shd w:val="clear" w:color="000000" w:fill="FFFFFF"/>
            <w:hideMark/>
          </w:tcPr>
          <w:p w:rsidR="003816C9" w:rsidRPr="003816C9" w:rsidRDefault="00424BFB">
            <w:pPr>
              <w:rPr>
                <w:sz w:val="26"/>
                <w:szCs w:val="26"/>
              </w:rPr>
            </w:pPr>
            <w:r>
              <w:rPr>
                <w:sz w:val="26"/>
                <w:szCs w:val="26"/>
              </w:rPr>
              <w:t xml:space="preserve">   </w:t>
            </w:r>
          </w:p>
          <w:p w:rsidR="003816C9" w:rsidRPr="003816C9" w:rsidRDefault="003816C9">
            <w:pPr>
              <w:rPr>
                <w:sz w:val="26"/>
                <w:szCs w:val="26"/>
              </w:rPr>
            </w:pPr>
          </w:p>
          <w:p w:rsidR="003816C9" w:rsidRPr="003816C9" w:rsidRDefault="003816C9">
            <w:pPr>
              <w:rPr>
                <w:sz w:val="26"/>
                <w:szCs w:val="26"/>
              </w:rPr>
            </w:pPr>
          </w:p>
          <w:p w:rsidR="003816C9" w:rsidRPr="003816C9" w:rsidRDefault="003816C9">
            <w:pPr>
              <w:rPr>
                <w:sz w:val="26"/>
                <w:szCs w:val="26"/>
              </w:rPr>
            </w:pPr>
          </w:p>
          <w:p w:rsidR="003816C9" w:rsidRPr="003816C9" w:rsidRDefault="003816C9">
            <w:pPr>
              <w:rPr>
                <w:sz w:val="26"/>
                <w:szCs w:val="26"/>
              </w:rPr>
            </w:pPr>
          </w:p>
          <w:p w:rsidR="003816C9" w:rsidRPr="003816C9" w:rsidRDefault="003816C9">
            <w:pPr>
              <w:rPr>
                <w:sz w:val="26"/>
                <w:szCs w:val="26"/>
              </w:rPr>
            </w:pPr>
          </w:p>
          <w:p w:rsidR="003816C9" w:rsidRPr="003816C9" w:rsidRDefault="003816C9">
            <w:pPr>
              <w:rPr>
                <w:sz w:val="26"/>
                <w:szCs w:val="26"/>
              </w:rPr>
            </w:pPr>
          </w:p>
          <w:p w:rsidR="003816C9" w:rsidRPr="003816C9" w:rsidRDefault="003816C9">
            <w:pPr>
              <w:rPr>
                <w:sz w:val="26"/>
                <w:szCs w:val="26"/>
              </w:rPr>
            </w:pPr>
          </w:p>
          <w:p w:rsidR="00424BFB" w:rsidRDefault="00424BFB">
            <w:pPr>
              <w:rPr>
                <w:sz w:val="26"/>
                <w:szCs w:val="26"/>
              </w:rPr>
            </w:pPr>
            <w:r>
              <w:rPr>
                <w:sz w:val="26"/>
                <w:szCs w:val="26"/>
              </w:rPr>
              <w:lastRenderedPageBreak/>
              <w:t>Hai bên đồng ý ký hợp đồng với các điều khoản sau đây:</w:t>
            </w:r>
          </w:p>
        </w:tc>
      </w:tr>
      <w:tr w:rsidR="00424BFB" w:rsidTr="003816C9">
        <w:trPr>
          <w:trHeight w:val="348"/>
        </w:trPr>
        <w:tc>
          <w:tcPr>
            <w:tcW w:w="382" w:type="pct"/>
            <w:tcBorders>
              <w:top w:val="nil"/>
              <w:left w:val="nil"/>
              <w:bottom w:val="nil"/>
              <w:right w:val="nil"/>
            </w:tcBorders>
            <w:shd w:val="clear" w:color="000000" w:fill="FFFFFF"/>
            <w:noWrap/>
            <w:vAlign w:val="center"/>
            <w:hideMark/>
          </w:tcPr>
          <w:p w:rsidR="00424BFB" w:rsidRDefault="00424BFB">
            <w:pPr>
              <w:jc w:val="right"/>
              <w:rPr>
                <w:b/>
                <w:bCs/>
                <w:sz w:val="26"/>
                <w:szCs w:val="26"/>
              </w:rPr>
            </w:pPr>
            <w:r>
              <w:rPr>
                <w:b/>
                <w:bCs/>
                <w:sz w:val="26"/>
                <w:szCs w:val="26"/>
              </w:rPr>
              <w:lastRenderedPageBreak/>
              <w:t>1.</w:t>
            </w:r>
          </w:p>
        </w:tc>
        <w:tc>
          <w:tcPr>
            <w:tcW w:w="4618" w:type="pct"/>
            <w:gridSpan w:val="6"/>
            <w:tcBorders>
              <w:top w:val="nil"/>
              <w:left w:val="nil"/>
              <w:bottom w:val="nil"/>
              <w:right w:val="nil"/>
            </w:tcBorders>
            <w:shd w:val="clear" w:color="000000" w:fill="FFFFFF"/>
            <w:noWrap/>
            <w:vAlign w:val="center"/>
            <w:hideMark/>
          </w:tcPr>
          <w:p w:rsidR="00424BFB" w:rsidRDefault="00424BFB">
            <w:pPr>
              <w:rPr>
                <w:b/>
                <w:bCs/>
                <w:sz w:val="26"/>
                <w:szCs w:val="26"/>
                <w:u w:val="single"/>
              </w:rPr>
            </w:pPr>
            <w:r>
              <w:rPr>
                <w:b/>
                <w:bCs/>
                <w:sz w:val="26"/>
                <w:szCs w:val="26"/>
                <w:u w:val="single"/>
              </w:rPr>
              <w:t>TÊN HÀNG, QUY CÁCH, SỐ LƯỢNG, GIÁ CẢ :</w:t>
            </w:r>
          </w:p>
        </w:tc>
      </w:tr>
      <w:tr w:rsidR="003816C9" w:rsidTr="003816C9">
        <w:trPr>
          <w:trHeight w:val="348"/>
        </w:trPr>
        <w:tc>
          <w:tcPr>
            <w:tcW w:w="3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24BFB" w:rsidRDefault="00424BFB">
            <w:pPr>
              <w:jc w:val="center"/>
              <w:rPr>
                <w:b/>
                <w:bCs/>
                <w:color w:val="000000"/>
                <w:sz w:val="26"/>
                <w:szCs w:val="26"/>
              </w:rPr>
            </w:pPr>
            <w:r>
              <w:rPr>
                <w:b/>
                <w:bCs/>
                <w:color w:val="000000"/>
                <w:sz w:val="26"/>
                <w:szCs w:val="26"/>
              </w:rPr>
              <w:t>STT</w:t>
            </w:r>
          </w:p>
        </w:tc>
        <w:tc>
          <w:tcPr>
            <w:tcW w:w="1337"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424BFB" w:rsidRDefault="00424BFB">
            <w:pPr>
              <w:jc w:val="center"/>
              <w:rPr>
                <w:b/>
                <w:bCs/>
                <w:color w:val="000000"/>
                <w:sz w:val="26"/>
                <w:szCs w:val="26"/>
              </w:rPr>
            </w:pPr>
            <w:r>
              <w:rPr>
                <w:b/>
                <w:bCs/>
                <w:color w:val="000000"/>
                <w:sz w:val="26"/>
                <w:szCs w:val="26"/>
              </w:rPr>
              <w:t>NỘI DUNG</w:t>
            </w:r>
          </w:p>
        </w:tc>
        <w:tc>
          <w:tcPr>
            <w:tcW w:w="453" w:type="pct"/>
            <w:tcBorders>
              <w:top w:val="single" w:sz="4" w:space="0" w:color="auto"/>
              <w:left w:val="nil"/>
              <w:bottom w:val="single" w:sz="4" w:space="0" w:color="auto"/>
              <w:right w:val="single" w:sz="4" w:space="0" w:color="auto"/>
            </w:tcBorders>
            <w:shd w:val="clear" w:color="000000" w:fill="D9D9D9"/>
            <w:noWrap/>
            <w:vAlign w:val="center"/>
            <w:hideMark/>
          </w:tcPr>
          <w:p w:rsidR="00424BFB" w:rsidRDefault="00424BFB">
            <w:pPr>
              <w:jc w:val="center"/>
              <w:rPr>
                <w:b/>
                <w:bCs/>
                <w:color w:val="000000"/>
                <w:sz w:val="26"/>
                <w:szCs w:val="26"/>
              </w:rPr>
            </w:pPr>
            <w:r>
              <w:rPr>
                <w:b/>
                <w:bCs/>
                <w:color w:val="000000"/>
                <w:sz w:val="26"/>
                <w:szCs w:val="26"/>
              </w:rPr>
              <w:t>ĐVT</w:t>
            </w:r>
          </w:p>
        </w:tc>
        <w:tc>
          <w:tcPr>
            <w:tcW w:w="987" w:type="pct"/>
            <w:tcBorders>
              <w:top w:val="single" w:sz="4" w:space="0" w:color="auto"/>
              <w:left w:val="nil"/>
              <w:bottom w:val="single" w:sz="4" w:space="0" w:color="auto"/>
              <w:right w:val="single" w:sz="4" w:space="0" w:color="auto"/>
            </w:tcBorders>
            <w:shd w:val="clear" w:color="000000" w:fill="D9D9D9"/>
            <w:noWrap/>
            <w:vAlign w:val="center"/>
            <w:hideMark/>
          </w:tcPr>
          <w:p w:rsidR="00424BFB" w:rsidRDefault="00424BFB">
            <w:pPr>
              <w:jc w:val="center"/>
              <w:rPr>
                <w:b/>
                <w:bCs/>
                <w:color w:val="000000"/>
                <w:sz w:val="26"/>
                <w:szCs w:val="26"/>
              </w:rPr>
            </w:pPr>
            <w:r>
              <w:rPr>
                <w:b/>
                <w:bCs/>
                <w:color w:val="000000"/>
                <w:sz w:val="26"/>
                <w:szCs w:val="26"/>
              </w:rPr>
              <w:t>SỐ LƯỢNG</w:t>
            </w:r>
          </w:p>
        </w:tc>
        <w:tc>
          <w:tcPr>
            <w:tcW w:w="797" w:type="pct"/>
            <w:tcBorders>
              <w:top w:val="single" w:sz="4" w:space="0" w:color="auto"/>
              <w:left w:val="nil"/>
              <w:bottom w:val="single" w:sz="4" w:space="0" w:color="auto"/>
              <w:right w:val="single" w:sz="4" w:space="0" w:color="auto"/>
            </w:tcBorders>
            <w:shd w:val="clear" w:color="000000" w:fill="D9D9D9"/>
            <w:noWrap/>
            <w:vAlign w:val="center"/>
            <w:hideMark/>
          </w:tcPr>
          <w:p w:rsidR="00424BFB" w:rsidRDefault="00424BFB">
            <w:pPr>
              <w:jc w:val="center"/>
              <w:rPr>
                <w:b/>
                <w:bCs/>
                <w:color w:val="000000"/>
                <w:sz w:val="26"/>
                <w:szCs w:val="26"/>
              </w:rPr>
            </w:pPr>
            <w:r>
              <w:rPr>
                <w:b/>
                <w:bCs/>
                <w:color w:val="000000"/>
                <w:sz w:val="26"/>
                <w:szCs w:val="26"/>
              </w:rPr>
              <w:t>ĐƠN GIÁ</w:t>
            </w:r>
          </w:p>
        </w:tc>
        <w:tc>
          <w:tcPr>
            <w:tcW w:w="1044" w:type="pct"/>
            <w:tcBorders>
              <w:top w:val="single" w:sz="4" w:space="0" w:color="auto"/>
              <w:left w:val="nil"/>
              <w:bottom w:val="single" w:sz="4" w:space="0" w:color="auto"/>
              <w:right w:val="single" w:sz="4" w:space="0" w:color="auto"/>
            </w:tcBorders>
            <w:shd w:val="clear" w:color="000000" w:fill="D9D9D9"/>
            <w:noWrap/>
            <w:vAlign w:val="center"/>
            <w:hideMark/>
          </w:tcPr>
          <w:p w:rsidR="00424BFB" w:rsidRDefault="00424BFB">
            <w:pPr>
              <w:jc w:val="center"/>
              <w:rPr>
                <w:b/>
                <w:bCs/>
                <w:sz w:val="26"/>
                <w:szCs w:val="26"/>
              </w:rPr>
            </w:pPr>
            <w:r>
              <w:rPr>
                <w:b/>
                <w:bCs/>
                <w:sz w:val="26"/>
                <w:szCs w:val="26"/>
              </w:rPr>
              <w:t>THÀNH TIỀN</w:t>
            </w:r>
          </w:p>
        </w:tc>
      </w:tr>
      <w:tr w:rsidR="003816C9" w:rsidTr="003816C9">
        <w:trPr>
          <w:trHeight w:val="684"/>
        </w:trPr>
        <w:tc>
          <w:tcPr>
            <w:tcW w:w="382" w:type="pct"/>
            <w:tcBorders>
              <w:top w:val="single" w:sz="4" w:space="0" w:color="auto"/>
              <w:left w:val="single" w:sz="4" w:space="0" w:color="auto"/>
              <w:bottom w:val="single" w:sz="4" w:space="0" w:color="auto"/>
              <w:right w:val="single" w:sz="4" w:space="0" w:color="auto"/>
            </w:tcBorders>
            <w:shd w:val="clear" w:color="000000" w:fill="FFFFFF"/>
            <w:hideMark/>
          </w:tcPr>
          <w:p w:rsidR="00424BFB" w:rsidRDefault="00424BFB">
            <w:pPr>
              <w:jc w:val="center"/>
              <w:rPr>
                <w:b/>
                <w:bCs/>
                <w:color w:val="000000"/>
                <w:sz w:val="26"/>
                <w:szCs w:val="26"/>
              </w:rPr>
            </w:pPr>
            <w:r>
              <w:rPr>
                <w:b/>
                <w:bCs/>
                <w:color w:val="000000"/>
                <w:sz w:val="26"/>
                <w:szCs w:val="26"/>
              </w:rPr>
              <w:t> </w:t>
            </w:r>
          </w:p>
        </w:tc>
        <w:tc>
          <w:tcPr>
            <w:tcW w:w="1337" w:type="pct"/>
            <w:gridSpan w:val="2"/>
            <w:tcBorders>
              <w:top w:val="single" w:sz="4" w:space="0" w:color="auto"/>
              <w:left w:val="nil"/>
              <w:bottom w:val="single" w:sz="4" w:space="0" w:color="auto"/>
              <w:right w:val="single" w:sz="4" w:space="0" w:color="auto"/>
            </w:tcBorders>
            <w:shd w:val="clear" w:color="000000" w:fill="FFFFFF"/>
            <w:hideMark/>
          </w:tcPr>
          <w:p w:rsidR="00424BFB" w:rsidRDefault="00424BFB">
            <w:pPr>
              <w:rPr>
                <w:b/>
                <w:bCs/>
                <w:color w:val="000000"/>
                <w:sz w:val="26"/>
                <w:szCs w:val="26"/>
              </w:rPr>
            </w:pPr>
            <w:r>
              <w:rPr>
                <w:b/>
                <w:bCs/>
                <w:color w:val="000000"/>
                <w:sz w:val="26"/>
                <w:szCs w:val="26"/>
              </w:rPr>
              <w:t> </w:t>
            </w:r>
          </w:p>
        </w:tc>
        <w:tc>
          <w:tcPr>
            <w:tcW w:w="453" w:type="pct"/>
            <w:tcBorders>
              <w:top w:val="single" w:sz="4" w:space="0" w:color="auto"/>
              <w:left w:val="nil"/>
              <w:bottom w:val="single" w:sz="4" w:space="0" w:color="auto"/>
              <w:right w:val="single" w:sz="4" w:space="0" w:color="auto"/>
            </w:tcBorders>
            <w:shd w:val="clear" w:color="000000" w:fill="FFFFFF"/>
            <w:hideMark/>
          </w:tcPr>
          <w:p w:rsidR="00424BFB" w:rsidRDefault="00424BFB">
            <w:pPr>
              <w:jc w:val="center"/>
              <w:rPr>
                <w:b/>
                <w:bCs/>
                <w:color w:val="000000"/>
                <w:sz w:val="26"/>
                <w:szCs w:val="26"/>
              </w:rPr>
            </w:pPr>
            <w:r>
              <w:rPr>
                <w:b/>
                <w:bCs/>
                <w:color w:val="000000"/>
                <w:sz w:val="26"/>
                <w:szCs w:val="26"/>
              </w:rPr>
              <w:t> </w:t>
            </w:r>
          </w:p>
        </w:tc>
        <w:tc>
          <w:tcPr>
            <w:tcW w:w="987" w:type="pct"/>
            <w:tcBorders>
              <w:top w:val="single" w:sz="4" w:space="0" w:color="auto"/>
              <w:left w:val="nil"/>
              <w:bottom w:val="single" w:sz="4" w:space="0" w:color="auto"/>
              <w:right w:val="single" w:sz="4" w:space="0" w:color="auto"/>
            </w:tcBorders>
            <w:shd w:val="clear" w:color="000000" w:fill="FFFFFF"/>
            <w:hideMark/>
          </w:tcPr>
          <w:p w:rsidR="00424BFB" w:rsidRDefault="00424BFB">
            <w:pPr>
              <w:jc w:val="center"/>
              <w:rPr>
                <w:b/>
                <w:bCs/>
                <w:color w:val="000000"/>
                <w:sz w:val="26"/>
                <w:szCs w:val="26"/>
              </w:rPr>
            </w:pPr>
            <w:r>
              <w:rPr>
                <w:b/>
                <w:bCs/>
                <w:color w:val="000000"/>
                <w:sz w:val="26"/>
                <w:szCs w:val="26"/>
              </w:rPr>
              <w:t> </w:t>
            </w:r>
          </w:p>
        </w:tc>
        <w:tc>
          <w:tcPr>
            <w:tcW w:w="797" w:type="pct"/>
            <w:tcBorders>
              <w:top w:val="single" w:sz="4" w:space="0" w:color="auto"/>
              <w:left w:val="nil"/>
              <w:bottom w:val="single" w:sz="4" w:space="0" w:color="auto"/>
              <w:right w:val="single" w:sz="4" w:space="0" w:color="auto"/>
            </w:tcBorders>
            <w:shd w:val="clear" w:color="000000" w:fill="FFFFFF"/>
            <w:hideMark/>
          </w:tcPr>
          <w:p w:rsidR="00424BFB" w:rsidRDefault="00424BFB">
            <w:pPr>
              <w:rPr>
                <w:b/>
                <w:bCs/>
                <w:color w:val="000000"/>
                <w:sz w:val="26"/>
                <w:szCs w:val="26"/>
              </w:rPr>
            </w:pPr>
            <w:r>
              <w:rPr>
                <w:b/>
                <w:bCs/>
                <w:color w:val="000000"/>
                <w:sz w:val="26"/>
                <w:szCs w:val="26"/>
              </w:rPr>
              <w:t> </w:t>
            </w:r>
          </w:p>
        </w:tc>
        <w:tc>
          <w:tcPr>
            <w:tcW w:w="1044" w:type="pct"/>
            <w:tcBorders>
              <w:top w:val="nil"/>
              <w:left w:val="nil"/>
              <w:bottom w:val="single" w:sz="4" w:space="0" w:color="auto"/>
              <w:right w:val="single" w:sz="4" w:space="0" w:color="auto"/>
            </w:tcBorders>
            <w:shd w:val="clear" w:color="000000" w:fill="FFFFFF"/>
            <w:hideMark/>
          </w:tcPr>
          <w:p w:rsidR="00424BFB" w:rsidRDefault="00424BFB">
            <w:pPr>
              <w:jc w:val="right"/>
              <w:rPr>
                <w:b/>
                <w:bCs/>
                <w:sz w:val="26"/>
                <w:szCs w:val="26"/>
              </w:rPr>
            </w:pPr>
            <w:r>
              <w:rPr>
                <w:b/>
                <w:bCs/>
                <w:sz w:val="26"/>
                <w:szCs w:val="26"/>
              </w:rPr>
              <w:t> </w:t>
            </w:r>
          </w:p>
        </w:tc>
      </w:tr>
      <w:tr w:rsidR="003816C9" w:rsidTr="003816C9">
        <w:trPr>
          <w:trHeight w:val="420"/>
        </w:trPr>
        <w:tc>
          <w:tcPr>
            <w:tcW w:w="382" w:type="pct"/>
            <w:tcBorders>
              <w:top w:val="nil"/>
              <w:left w:val="single" w:sz="4" w:space="0" w:color="auto"/>
              <w:bottom w:val="single" w:sz="4" w:space="0" w:color="auto"/>
              <w:right w:val="single" w:sz="4" w:space="0" w:color="auto"/>
            </w:tcBorders>
            <w:shd w:val="clear" w:color="000000" w:fill="FFFFFF"/>
            <w:hideMark/>
          </w:tcPr>
          <w:p w:rsidR="00424BFB" w:rsidRDefault="00424BFB">
            <w:pPr>
              <w:jc w:val="center"/>
              <w:rPr>
                <w:b/>
                <w:bCs/>
                <w:color w:val="000000"/>
                <w:sz w:val="26"/>
                <w:szCs w:val="26"/>
              </w:rPr>
            </w:pPr>
            <w:r>
              <w:rPr>
                <w:b/>
                <w:bCs/>
                <w:color w:val="000000"/>
                <w:sz w:val="26"/>
                <w:szCs w:val="26"/>
              </w:rPr>
              <w:t> </w:t>
            </w:r>
          </w:p>
        </w:tc>
        <w:tc>
          <w:tcPr>
            <w:tcW w:w="1337" w:type="pct"/>
            <w:gridSpan w:val="2"/>
            <w:tcBorders>
              <w:top w:val="single" w:sz="4" w:space="0" w:color="auto"/>
              <w:left w:val="nil"/>
              <w:bottom w:val="single" w:sz="4" w:space="0" w:color="auto"/>
              <w:right w:val="single" w:sz="4" w:space="0" w:color="auto"/>
            </w:tcBorders>
            <w:shd w:val="clear" w:color="000000" w:fill="FFFFFF"/>
            <w:hideMark/>
          </w:tcPr>
          <w:p w:rsidR="00424BFB" w:rsidRDefault="00424BFB">
            <w:pPr>
              <w:rPr>
                <w:b/>
                <w:bCs/>
                <w:color w:val="000000"/>
                <w:sz w:val="26"/>
                <w:szCs w:val="26"/>
              </w:rPr>
            </w:pPr>
            <w:r>
              <w:rPr>
                <w:b/>
                <w:bCs/>
                <w:color w:val="000000"/>
                <w:sz w:val="26"/>
                <w:szCs w:val="26"/>
              </w:rPr>
              <w:t> </w:t>
            </w:r>
          </w:p>
        </w:tc>
        <w:tc>
          <w:tcPr>
            <w:tcW w:w="453" w:type="pct"/>
            <w:tcBorders>
              <w:top w:val="nil"/>
              <w:left w:val="nil"/>
              <w:bottom w:val="single" w:sz="4" w:space="0" w:color="auto"/>
              <w:right w:val="single" w:sz="4" w:space="0" w:color="auto"/>
            </w:tcBorders>
            <w:shd w:val="clear" w:color="000000" w:fill="FFFFFF"/>
            <w:hideMark/>
          </w:tcPr>
          <w:p w:rsidR="00424BFB" w:rsidRDefault="00424BFB">
            <w:pPr>
              <w:jc w:val="center"/>
              <w:rPr>
                <w:b/>
                <w:bCs/>
                <w:color w:val="000000"/>
                <w:sz w:val="26"/>
                <w:szCs w:val="26"/>
              </w:rPr>
            </w:pPr>
            <w:r>
              <w:rPr>
                <w:b/>
                <w:bCs/>
                <w:color w:val="000000"/>
                <w:sz w:val="26"/>
                <w:szCs w:val="26"/>
              </w:rPr>
              <w:t> </w:t>
            </w:r>
          </w:p>
        </w:tc>
        <w:tc>
          <w:tcPr>
            <w:tcW w:w="987" w:type="pct"/>
            <w:tcBorders>
              <w:top w:val="nil"/>
              <w:left w:val="nil"/>
              <w:bottom w:val="single" w:sz="4" w:space="0" w:color="auto"/>
              <w:right w:val="single" w:sz="4" w:space="0" w:color="auto"/>
            </w:tcBorders>
            <w:shd w:val="clear" w:color="000000" w:fill="FFFFFF"/>
            <w:hideMark/>
          </w:tcPr>
          <w:p w:rsidR="00424BFB" w:rsidRDefault="00424BFB">
            <w:pPr>
              <w:jc w:val="center"/>
              <w:rPr>
                <w:b/>
                <w:bCs/>
                <w:color w:val="000000"/>
                <w:sz w:val="26"/>
                <w:szCs w:val="26"/>
              </w:rPr>
            </w:pPr>
            <w:r>
              <w:rPr>
                <w:b/>
                <w:bCs/>
                <w:color w:val="000000"/>
                <w:sz w:val="26"/>
                <w:szCs w:val="26"/>
              </w:rPr>
              <w:t> </w:t>
            </w:r>
          </w:p>
        </w:tc>
        <w:tc>
          <w:tcPr>
            <w:tcW w:w="797" w:type="pct"/>
            <w:tcBorders>
              <w:top w:val="nil"/>
              <w:left w:val="nil"/>
              <w:bottom w:val="single" w:sz="4" w:space="0" w:color="auto"/>
              <w:right w:val="single" w:sz="4" w:space="0" w:color="auto"/>
            </w:tcBorders>
            <w:shd w:val="clear" w:color="000000" w:fill="FFFFFF"/>
            <w:hideMark/>
          </w:tcPr>
          <w:p w:rsidR="00424BFB" w:rsidRDefault="00424BFB">
            <w:pPr>
              <w:rPr>
                <w:b/>
                <w:bCs/>
                <w:color w:val="000000"/>
                <w:sz w:val="26"/>
                <w:szCs w:val="26"/>
              </w:rPr>
            </w:pPr>
            <w:r>
              <w:rPr>
                <w:b/>
                <w:bCs/>
                <w:color w:val="000000"/>
                <w:sz w:val="26"/>
                <w:szCs w:val="26"/>
              </w:rPr>
              <w:t> </w:t>
            </w:r>
          </w:p>
        </w:tc>
        <w:tc>
          <w:tcPr>
            <w:tcW w:w="1044" w:type="pct"/>
            <w:tcBorders>
              <w:top w:val="nil"/>
              <w:left w:val="nil"/>
              <w:bottom w:val="single" w:sz="4" w:space="0" w:color="auto"/>
              <w:right w:val="single" w:sz="4" w:space="0" w:color="auto"/>
            </w:tcBorders>
            <w:shd w:val="clear" w:color="000000" w:fill="FFFFFF"/>
            <w:hideMark/>
          </w:tcPr>
          <w:p w:rsidR="00424BFB" w:rsidRDefault="00424BFB">
            <w:pPr>
              <w:jc w:val="right"/>
              <w:rPr>
                <w:b/>
                <w:bCs/>
                <w:sz w:val="26"/>
                <w:szCs w:val="26"/>
              </w:rPr>
            </w:pPr>
            <w:r>
              <w:rPr>
                <w:b/>
                <w:bCs/>
                <w:sz w:val="26"/>
                <w:szCs w:val="26"/>
              </w:rPr>
              <w:t> </w:t>
            </w:r>
          </w:p>
        </w:tc>
      </w:tr>
      <w:tr w:rsidR="00424BFB" w:rsidTr="003816C9">
        <w:trPr>
          <w:trHeight w:val="408"/>
        </w:trPr>
        <w:tc>
          <w:tcPr>
            <w:tcW w:w="3956" w:type="pct"/>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24BFB" w:rsidRDefault="00424BFB">
            <w:pPr>
              <w:jc w:val="right"/>
              <w:rPr>
                <w:b/>
                <w:bCs/>
                <w:color w:val="000000"/>
                <w:sz w:val="26"/>
                <w:szCs w:val="26"/>
              </w:rPr>
            </w:pPr>
            <w:r>
              <w:rPr>
                <w:b/>
                <w:bCs/>
                <w:color w:val="000000"/>
                <w:sz w:val="26"/>
                <w:szCs w:val="26"/>
              </w:rPr>
              <w:t> </w:t>
            </w:r>
          </w:p>
        </w:tc>
        <w:tc>
          <w:tcPr>
            <w:tcW w:w="1044" w:type="pct"/>
            <w:tcBorders>
              <w:top w:val="nil"/>
              <w:left w:val="nil"/>
              <w:bottom w:val="single" w:sz="4" w:space="0" w:color="auto"/>
              <w:right w:val="single" w:sz="4" w:space="0" w:color="auto"/>
            </w:tcBorders>
            <w:shd w:val="clear" w:color="000000" w:fill="D9D9D9"/>
            <w:noWrap/>
            <w:vAlign w:val="bottom"/>
            <w:hideMark/>
          </w:tcPr>
          <w:p w:rsidR="00424BFB" w:rsidRDefault="00424BFB">
            <w:pPr>
              <w:jc w:val="right"/>
              <w:rPr>
                <w:b/>
                <w:bCs/>
                <w:sz w:val="32"/>
                <w:szCs w:val="32"/>
              </w:rPr>
            </w:pPr>
            <w:r>
              <w:rPr>
                <w:b/>
                <w:bCs/>
                <w:sz w:val="32"/>
                <w:szCs w:val="32"/>
              </w:rPr>
              <w:t> </w:t>
            </w:r>
          </w:p>
        </w:tc>
      </w:tr>
      <w:tr w:rsidR="00424BFB" w:rsidTr="003816C9">
        <w:trPr>
          <w:trHeight w:val="798"/>
        </w:trPr>
        <w:tc>
          <w:tcPr>
            <w:tcW w:w="382" w:type="pct"/>
            <w:tcBorders>
              <w:top w:val="nil"/>
              <w:left w:val="nil"/>
              <w:bottom w:val="nil"/>
              <w:right w:val="nil"/>
            </w:tcBorders>
            <w:shd w:val="clear" w:color="000000" w:fill="FFFFFF"/>
            <w:noWrap/>
            <w:vAlign w:val="bottom"/>
            <w:hideMark/>
          </w:tcPr>
          <w:p w:rsidR="00424BFB" w:rsidRDefault="00424BFB">
            <w:pPr>
              <w:rPr>
                <w:sz w:val="26"/>
                <w:szCs w:val="26"/>
              </w:rPr>
            </w:pPr>
            <w:r>
              <w:rPr>
                <w:sz w:val="26"/>
                <w:szCs w:val="26"/>
              </w:rPr>
              <w:t> </w:t>
            </w:r>
          </w:p>
        </w:tc>
        <w:tc>
          <w:tcPr>
            <w:tcW w:w="4618" w:type="pct"/>
            <w:gridSpan w:val="6"/>
            <w:tcBorders>
              <w:top w:val="single" w:sz="4" w:space="0" w:color="auto"/>
              <w:left w:val="nil"/>
              <w:bottom w:val="nil"/>
              <w:right w:val="nil"/>
            </w:tcBorders>
            <w:shd w:val="clear" w:color="000000" w:fill="FFFFFF"/>
            <w:hideMark/>
          </w:tcPr>
          <w:p w:rsidR="00424BFB" w:rsidRDefault="00424BFB">
            <w:pPr>
              <w:rPr>
                <w:rFonts w:ascii="VNI-Times" w:hAnsi="VNI-Times"/>
                <w:b/>
                <w:bCs/>
                <w:color w:val="000000"/>
                <w:sz w:val="26"/>
                <w:szCs w:val="26"/>
              </w:rPr>
            </w:pPr>
            <w:r>
              <w:rPr>
                <w:rFonts w:ascii="VNI-Times" w:hAnsi="VNI-Times"/>
                <w:b/>
                <w:bCs/>
                <w:color w:val="000000"/>
                <w:sz w:val="26"/>
                <w:szCs w:val="26"/>
              </w:rPr>
              <w:t> </w:t>
            </w:r>
          </w:p>
        </w:tc>
      </w:tr>
      <w:tr w:rsidR="00424BFB" w:rsidTr="003816C9">
        <w:trPr>
          <w:trHeight w:val="348"/>
        </w:trPr>
        <w:tc>
          <w:tcPr>
            <w:tcW w:w="382" w:type="pct"/>
            <w:tcBorders>
              <w:top w:val="nil"/>
              <w:left w:val="nil"/>
              <w:bottom w:val="nil"/>
              <w:right w:val="nil"/>
            </w:tcBorders>
            <w:shd w:val="clear" w:color="000000" w:fill="FFFFFF"/>
            <w:noWrap/>
            <w:vAlign w:val="bottom"/>
            <w:hideMark/>
          </w:tcPr>
          <w:p w:rsidR="00424BFB" w:rsidRDefault="00424BFB">
            <w:pPr>
              <w:rPr>
                <w:sz w:val="26"/>
                <w:szCs w:val="26"/>
              </w:rPr>
            </w:pPr>
            <w:r>
              <w:rPr>
                <w:sz w:val="26"/>
                <w:szCs w:val="26"/>
              </w:rPr>
              <w:t> </w:t>
            </w:r>
          </w:p>
        </w:tc>
        <w:tc>
          <w:tcPr>
            <w:tcW w:w="4618" w:type="pct"/>
            <w:gridSpan w:val="6"/>
            <w:tcBorders>
              <w:top w:val="nil"/>
              <w:left w:val="nil"/>
              <w:bottom w:val="nil"/>
              <w:right w:val="nil"/>
            </w:tcBorders>
            <w:shd w:val="clear" w:color="000000" w:fill="FFFFFF"/>
            <w:hideMark/>
          </w:tcPr>
          <w:p w:rsidR="00424BFB" w:rsidRPr="003816C9" w:rsidRDefault="00424BFB">
            <w:pPr>
              <w:rPr>
                <w:sz w:val="26"/>
                <w:szCs w:val="26"/>
                <w:lang w:val="en-US"/>
              </w:rPr>
            </w:pPr>
            <w:r>
              <w:rPr>
                <w:sz w:val="26"/>
                <w:szCs w:val="26"/>
              </w:rPr>
              <w:t>- Số lượng chỉ mang tính ước lượng, số tiền chính xác sẽ căn cứ vào lượng giao hàng thực tế.</w:t>
            </w:r>
          </w:p>
        </w:tc>
      </w:tr>
      <w:tr w:rsidR="00424BFB" w:rsidTr="003816C9">
        <w:trPr>
          <w:trHeight w:val="348"/>
        </w:trPr>
        <w:tc>
          <w:tcPr>
            <w:tcW w:w="382" w:type="pct"/>
            <w:tcBorders>
              <w:top w:val="nil"/>
              <w:left w:val="nil"/>
              <w:bottom w:val="nil"/>
              <w:right w:val="nil"/>
            </w:tcBorders>
            <w:shd w:val="clear" w:color="000000" w:fill="FFFFFF"/>
            <w:noWrap/>
            <w:vAlign w:val="center"/>
            <w:hideMark/>
          </w:tcPr>
          <w:p w:rsidR="00424BFB" w:rsidRDefault="00424BFB">
            <w:pPr>
              <w:jc w:val="right"/>
              <w:rPr>
                <w:b/>
                <w:bCs/>
                <w:sz w:val="26"/>
                <w:szCs w:val="26"/>
              </w:rPr>
            </w:pPr>
            <w:r>
              <w:rPr>
                <w:b/>
                <w:bCs/>
                <w:sz w:val="26"/>
                <w:szCs w:val="26"/>
              </w:rPr>
              <w:t>2.</w:t>
            </w:r>
          </w:p>
        </w:tc>
        <w:tc>
          <w:tcPr>
            <w:tcW w:w="4618" w:type="pct"/>
            <w:gridSpan w:val="6"/>
            <w:tcBorders>
              <w:top w:val="nil"/>
              <w:left w:val="nil"/>
              <w:bottom w:val="nil"/>
              <w:right w:val="nil"/>
            </w:tcBorders>
            <w:shd w:val="clear" w:color="000000" w:fill="FFFFFF"/>
            <w:noWrap/>
            <w:vAlign w:val="center"/>
            <w:hideMark/>
          </w:tcPr>
          <w:p w:rsidR="00424BFB" w:rsidRDefault="00424BFB">
            <w:pPr>
              <w:rPr>
                <w:b/>
                <w:bCs/>
                <w:sz w:val="26"/>
                <w:szCs w:val="26"/>
                <w:u w:val="single"/>
              </w:rPr>
            </w:pPr>
            <w:r>
              <w:rPr>
                <w:b/>
                <w:bCs/>
                <w:sz w:val="26"/>
                <w:szCs w:val="26"/>
                <w:u w:val="single"/>
              </w:rPr>
              <w:t>PHƯƠNG THỨC GIAO NHẬN :</w:t>
            </w:r>
          </w:p>
        </w:tc>
      </w:tr>
      <w:tr w:rsidR="00424BFB" w:rsidTr="003816C9">
        <w:trPr>
          <w:trHeight w:val="2364"/>
        </w:trPr>
        <w:tc>
          <w:tcPr>
            <w:tcW w:w="382" w:type="pct"/>
            <w:tcBorders>
              <w:top w:val="nil"/>
              <w:left w:val="nil"/>
              <w:bottom w:val="nil"/>
              <w:right w:val="nil"/>
            </w:tcBorders>
            <w:shd w:val="clear" w:color="auto" w:fill="auto"/>
            <w:noWrap/>
            <w:vAlign w:val="bottom"/>
            <w:hideMark/>
          </w:tcPr>
          <w:p w:rsidR="00424BFB" w:rsidRDefault="00424BFB">
            <w:pPr>
              <w:rPr>
                <w:sz w:val="26"/>
                <w:szCs w:val="26"/>
              </w:rPr>
            </w:pPr>
          </w:p>
        </w:tc>
        <w:tc>
          <w:tcPr>
            <w:tcW w:w="4618" w:type="pct"/>
            <w:gridSpan w:val="6"/>
            <w:tcBorders>
              <w:top w:val="nil"/>
              <w:left w:val="nil"/>
              <w:bottom w:val="nil"/>
              <w:right w:val="nil"/>
            </w:tcBorders>
            <w:shd w:val="clear" w:color="000000" w:fill="FFFFFF"/>
            <w:hideMark/>
          </w:tcPr>
          <w:p w:rsidR="00424BFB" w:rsidRDefault="00424BFB">
            <w:pPr>
              <w:rPr>
                <w:sz w:val="26"/>
                <w:szCs w:val="26"/>
                <w:lang w:val="en-US"/>
              </w:rPr>
            </w:pPr>
            <w:r>
              <w:rPr>
                <w:sz w:val="26"/>
                <w:szCs w:val="26"/>
              </w:rPr>
              <w:t>- Địa điểm và thời gian giao nhận hàng: Thỏa thuận theo từng đơn hàng cụ thể.</w:t>
            </w:r>
            <w:r>
              <w:rPr>
                <w:sz w:val="26"/>
                <w:szCs w:val="26"/>
              </w:rPr>
              <w:br/>
              <w:t>- Phương tiện và chi phí vận chuyển do bên B chịu. Bốc xếp xuống hàng do bên B đảm nhiệm.</w:t>
            </w:r>
            <w:r>
              <w:rPr>
                <w:sz w:val="26"/>
                <w:szCs w:val="26"/>
              </w:rPr>
              <w:br/>
              <w:t>- Hàng được đóng gói và vận chuyển theo tiêu chuẩn của nhà sản xuất.</w:t>
            </w:r>
            <w:r>
              <w:rPr>
                <w:sz w:val="26"/>
                <w:szCs w:val="26"/>
              </w:rPr>
              <w:br/>
              <w:t>- Khi giao hàng, hai bên sẽ cùng nhau kiểm tra số lượng, chất lượng, quy cách hàng hóa, đồng thời làm các thủ tục giao nhận, lập chứng từ xác nhận rõ số lượng của từng mặt hàng, các chứng từ giao nhận này sẽ là cơ sở để bên A phát hành hóa đơn VAT.</w:t>
            </w:r>
          </w:p>
          <w:p w:rsidR="003816C9" w:rsidRPr="003816C9" w:rsidRDefault="003816C9">
            <w:pPr>
              <w:rPr>
                <w:sz w:val="26"/>
                <w:szCs w:val="26"/>
                <w:lang w:val="en-US"/>
              </w:rPr>
            </w:pPr>
          </w:p>
        </w:tc>
      </w:tr>
      <w:tr w:rsidR="00424BFB" w:rsidTr="003816C9">
        <w:trPr>
          <w:trHeight w:val="348"/>
        </w:trPr>
        <w:tc>
          <w:tcPr>
            <w:tcW w:w="382" w:type="pct"/>
            <w:tcBorders>
              <w:top w:val="nil"/>
              <w:left w:val="nil"/>
              <w:bottom w:val="nil"/>
              <w:right w:val="nil"/>
            </w:tcBorders>
            <w:shd w:val="clear" w:color="000000" w:fill="FFFFFF"/>
            <w:noWrap/>
            <w:vAlign w:val="center"/>
            <w:hideMark/>
          </w:tcPr>
          <w:p w:rsidR="00424BFB" w:rsidRDefault="00424BFB">
            <w:pPr>
              <w:jc w:val="right"/>
              <w:rPr>
                <w:b/>
                <w:bCs/>
                <w:sz w:val="26"/>
                <w:szCs w:val="26"/>
              </w:rPr>
            </w:pPr>
            <w:r>
              <w:rPr>
                <w:b/>
                <w:bCs/>
                <w:sz w:val="26"/>
                <w:szCs w:val="26"/>
              </w:rPr>
              <w:t>3.</w:t>
            </w:r>
          </w:p>
        </w:tc>
        <w:tc>
          <w:tcPr>
            <w:tcW w:w="4618" w:type="pct"/>
            <w:gridSpan w:val="6"/>
            <w:tcBorders>
              <w:top w:val="nil"/>
              <w:left w:val="nil"/>
              <w:bottom w:val="nil"/>
              <w:right w:val="nil"/>
            </w:tcBorders>
            <w:shd w:val="clear" w:color="000000" w:fill="FFFFFF"/>
            <w:noWrap/>
            <w:vAlign w:val="center"/>
            <w:hideMark/>
          </w:tcPr>
          <w:p w:rsidR="00424BFB" w:rsidRDefault="00424BFB">
            <w:pPr>
              <w:rPr>
                <w:b/>
                <w:bCs/>
                <w:sz w:val="26"/>
                <w:szCs w:val="26"/>
                <w:u w:val="single"/>
              </w:rPr>
            </w:pPr>
            <w:r>
              <w:rPr>
                <w:b/>
                <w:bCs/>
                <w:sz w:val="26"/>
                <w:szCs w:val="26"/>
                <w:u w:val="single"/>
              </w:rPr>
              <w:t>PHƯƠNG THỨC THANH TOÁN :</w:t>
            </w:r>
          </w:p>
        </w:tc>
      </w:tr>
      <w:tr w:rsidR="00424BFB" w:rsidTr="003816C9">
        <w:trPr>
          <w:trHeight w:val="1692"/>
        </w:trPr>
        <w:tc>
          <w:tcPr>
            <w:tcW w:w="382" w:type="pct"/>
            <w:tcBorders>
              <w:top w:val="nil"/>
              <w:left w:val="nil"/>
              <w:bottom w:val="nil"/>
              <w:right w:val="nil"/>
            </w:tcBorders>
            <w:shd w:val="clear" w:color="auto" w:fill="auto"/>
            <w:noWrap/>
            <w:vAlign w:val="bottom"/>
            <w:hideMark/>
          </w:tcPr>
          <w:p w:rsidR="00424BFB" w:rsidRDefault="00424BFB">
            <w:pPr>
              <w:rPr>
                <w:sz w:val="26"/>
                <w:szCs w:val="26"/>
              </w:rPr>
            </w:pPr>
          </w:p>
        </w:tc>
        <w:tc>
          <w:tcPr>
            <w:tcW w:w="4618" w:type="pct"/>
            <w:gridSpan w:val="6"/>
            <w:tcBorders>
              <w:top w:val="nil"/>
              <w:left w:val="nil"/>
              <w:bottom w:val="nil"/>
              <w:right w:val="nil"/>
            </w:tcBorders>
            <w:shd w:val="clear" w:color="000000" w:fill="FFFFFF"/>
            <w:hideMark/>
          </w:tcPr>
          <w:p w:rsidR="00424BFB" w:rsidRDefault="00424BFB">
            <w:pPr>
              <w:rPr>
                <w:sz w:val="26"/>
                <w:szCs w:val="26"/>
                <w:lang w:val="en-US"/>
              </w:rPr>
            </w:pPr>
            <w:r>
              <w:rPr>
                <w:sz w:val="26"/>
                <w:szCs w:val="26"/>
              </w:rPr>
              <w:t>- Bên B thanh toán cho bên A bằng hình thức tiền mặt hoặc chuyển khoản. (Phí chuyển khoản do bên B chịu)</w:t>
            </w:r>
            <w:r>
              <w:rPr>
                <w:sz w:val="26"/>
                <w:szCs w:val="26"/>
              </w:rPr>
              <w:br/>
              <w:t>- Bên B đặt cọc cho bên A 30% giá trị theo từng đơn hàng trướ ckhi sản xuất, và trả đủ trước khi giao hàng. Nếu trường hợp thời gian nhận hàng kéo dài thì tiền cọc phải là 80%, nếu không đơn giá sẽ bị điều chỉnh lại tùy theo thời điểm nhận hàng.</w:t>
            </w:r>
          </w:p>
          <w:p w:rsidR="003816C9" w:rsidRPr="003816C9" w:rsidRDefault="003816C9">
            <w:pPr>
              <w:rPr>
                <w:sz w:val="26"/>
                <w:szCs w:val="26"/>
                <w:lang w:val="en-US"/>
              </w:rPr>
            </w:pPr>
          </w:p>
        </w:tc>
      </w:tr>
      <w:tr w:rsidR="00424BFB" w:rsidTr="003816C9">
        <w:trPr>
          <w:trHeight w:val="348"/>
        </w:trPr>
        <w:tc>
          <w:tcPr>
            <w:tcW w:w="382" w:type="pct"/>
            <w:tcBorders>
              <w:top w:val="nil"/>
              <w:left w:val="nil"/>
              <w:bottom w:val="nil"/>
              <w:right w:val="nil"/>
            </w:tcBorders>
            <w:shd w:val="clear" w:color="000000" w:fill="FFFFFF"/>
            <w:noWrap/>
            <w:vAlign w:val="center"/>
            <w:hideMark/>
          </w:tcPr>
          <w:p w:rsidR="00424BFB" w:rsidRDefault="00424BFB">
            <w:pPr>
              <w:jc w:val="right"/>
              <w:rPr>
                <w:b/>
                <w:bCs/>
                <w:sz w:val="26"/>
                <w:szCs w:val="26"/>
              </w:rPr>
            </w:pPr>
            <w:r>
              <w:rPr>
                <w:b/>
                <w:bCs/>
                <w:sz w:val="26"/>
                <w:szCs w:val="26"/>
              </w:rPr>
              <w:t>4.</w:t>
            </w:r>
          </w:p>
        </w:tc>
        <w:tc>
          <w:tcPr>
            <w:tcW w:w="4618" w:type="pct"/>
            <w:gridSpan w:val="6"/>
            <w:tcBorders>
              <w:top w:val="nil"/>
              <w:left w:val="nil"/>
              <w:bottom w:val="nil"/>
              <w:right w:val="nil"/>
            </w:tcBorders>
            <w:shd w:val="clear" w:color="000000" w:fill="FFFFFF"/>
            <w:noWrap/>
            <w:vAlign w:val="center"/>
            <w:hideMark/>
          </w:tcPr>
          <w:p w:rsidR="00424BFB" w:rsidRDefault="00424BFB">
            <w:pPr>
              <w:rPr>
                <w:b/>
                <w:bCs/>
                <w:sz w:val="26"/>
                <w:szCs w:val="26"/>
                <w:u w:val="single"/>
              </w:rPr>
            </w:pPr>
            <w:r>
              <w:rPr>
                <w:b/>
                <w:bCs/>
                <w:sz w:val="26"/>
                <w:szCs w:val="26"/>
                <w:u w:val="single"/>
              </w:rPr>
              <w:t>TRÁCH NHIỆM HAI BÊN :</w:t>
            </w:r>
          </w:p>
        </w:tc>
      </w:tr>
      <w:tr w:rsidR="00424BFB" w:rsidTr="003816C9">
        <w:trPr>
          <w:trHeight w:val="3036"/>
        </w:trPr>
        <w:tc>
          <w:tcPr>
            <w:tcW w:w="382" w:type="pct"/>
            <w:tcBorders>
              <w:top w:val="nil"/>
              <w:left w:val="nil"/>
              <w:bottom w:val="nil"/>
              <w:right w:val="nil"/>
            </w:tcBorders>
            <w:shd w:val="clear" w:color="auto" w:fill="auto"/>
            <w:noWrap/>
            <w:vAlign w:val="bottom"/>
            <w:hideMark/>
          </w:tcPr>
          <w:p w:rsidR="00424BFB" w:rsidRDefault="00424BFB">
            <w:pPr>
              <w:rPr>
                <w:sz w:val="26"/>
                <w:szCs w:val="26"/>
              </w:rPr>
            </w:pPr>
          </w:p>
        </w:tc>
        <w:tc>
          <w:tcPr>
            <w:tcW w:w="4618" w:type="pct"/>
            <w:gridSpan w:val="6"/>
            <w:tcBorders>
              <w:top w:val="nil"/>
              <w:left w:val="nil"/>
              <w:bottom w:val="nil"/>
              <w:right w:val="nil"/>
            </w:tcBorders>
            <w:shd w:val="clear" w:color="000000" w:fill="FFFFFF"/>
            <w:hideMark/>
          </w:tcPr>
          <w:p w:rsidR="003816C9" w:rsidRPr="003816C9" w:rsidRDefault="00424BFB">
            <w:pPr>
              <w:rPr>
                <w:sz w:val="26"/>
                <w:szCs w:val="26"/>
              </w:rPr>
            </w:pPr>
            <w:r>
              <w:rPr>
                <w:sz w:val="26"/>
                <w:szCs w:val="26"/>
              </w:rPr>
              <w:t xml:space="preserve">- Bên A:     </w:t>
            </w:r>
            <w:r>
              <w:rPr>
                <w:sz w:val="26"/>
                <w:szCs w:val="26"/>
              </w:rPr>
              <w:br/>
              <w:t xml:space="preserve"> + Đáp ứng đầy đủ hàng hóa theo yêu cầu của bên B trong khả năng của bên A.      </w:t>
            </w:r>
            <w:r>
              <w:rPr>
                <w:sz w:val="26"/>
                <w:szCs w:val="26"/>
              </w:rPr>
              <w:br/>
              <w:t xml:space="preserve"> + Lập phiếu xuất hàng khi thực hiện giao hàng.      </w:t>
            </w:r>
            <w:r>
              <w:rPr>
                <w:sz w:val="26"/>
                <w:szCs w:val="26"/>
              </w:rPr>
              <w:br/>
              <w:t xml:space="preserve"> + Xuất hóa đơn VAT cho bên B khi đã giao đủ hàng.</w:t>
            </w:r>
            <w:r>
              <w:rPr>
                <w:sz w:val="26"/>
                <w:szCs w:val="26"/>
              </w:rPr>
              <w:br/>
              <w:t>- Bên B:</w:t>
            </w:r>
            <w:r>
              <w:rPr>
                <w:sz w:val="26"/>
                <w:szCs w:val="26"/>
              </w:rPr>
              <w:br/>
              <w:t xml:space="preserve"> + Hoàn thành nghĩa vụ theo điều khoản thanh toán cho từng đợt giao hàng.      </w:t>
            </w:r>
            <w:r>
              <w:rPr>
                <w:sz w:val="26"/>
                <w:szCs w:val="26"/>
              </w:rPr>
              <w:br/>
              <w:t xml:space="preserve"> + Kiểm tra đủ số lượng, chất lượng  và chủng loại theo mã hàng đã chọn. Mọi sai sót về sau sẽ không được giải quyết.</w:t>
            </w:r>
          </w:p>
        </w:tc>
      </w:tr>
      <w:tr w:rsidR="00424BFB" w:rsidTr="003816C9">
        <w:trPr>
          <w:trHeight w:val="600"/>
        </w:trPr>
        <w:tc>
          <w:tcPr>
            <w:tcW w:w="382" w:type="pct"/>
            <w:tcBorders>
              <w:top w:val="nil"/>
              <w:left w:val="nil"/>
              <w:bottom w:val="nil"/>
              <w:right w:val="nil"/>
            </w:tcBorders>
            <w:shd w:val="clear" w:color="000000" w:fill="FFFFFF"/>
            <w:noWrap/>
            <w:vAlign w:val="center"/>
            <w:hideMark/>
          </w:tcPr>
          <w:p w:rsidR="00424BFB" w:rsidRDefault="00424BFB">
            <w:pPr>
              <w:jc w:val="right"/>
              <w:rPr>
                <w:b/>
                <w:bCs/>
                <w:sz w:val="26"/>
                <w:szCs w:val="26"/>
              </w:rPr>
            </w:pPr>
            <w:r>
              <w:rPr>
                <w:b/>
                <w:bCs/>
                <w:sz w:val="26"/>
                <w:szCs w:val="26"/>
              </w:rPr>
              <w:lastRenderedPageBreak/>
              <w:t>5.</w:t>
            </w:r>
          </w:p>
        </w:tc>
        <w:tc>
          <w:tcPr>
            <w:tcW w:w="4618" w:type="pct"/>
            <w:gridSpan w:val="6"/>
            <w:tcBorders>
              <w:top w:val="nil"/>
              <w:left w:val="nil"/>
              <w:bottom w:val="nil"/>
              <w:right w:val="nil"/>
            </w:tcBorders>
            <w:shd w:val="clear" w:color="000000" w:fill="FFFFFF"/>
            <w:noWrap/>
            <w:vAlign w:val="center"/>
            <w:hideMark/>
          </w:tcPr>
          <w:p w:rsidR="00424BFB" w:rsidRDefault="00424BFB">
            <w:pPr>
              <w:rPr>
                <w:b/>
                <w:bCs/>
                <w:sz w:val="26"/>
                <w:szCs w:val="26"/>
                <w:u w:val="single"/>
              </w:rPr>
            </w:pPr>
            <w:r>
              <w:rPr>
                <w:b/>
                <w:bCs/>
                <w:sz w:val="26"/>
                <w:szCs w:val="26"/>
                <w:u w:val="single"/>
              </w:rPr>
              <w:t>ĐIỀU KHOẢN GIẢI QUYẾT TRANH CHẤP :</w:t>
            </w:r>
          </w:p>
        </w:tc>
      </w:tr>
      <w:tr w:rsidR="00424BFB" w:rsidTr="003816C9">
        <w:trPr>
          <w:trHeight w:val="3036"/>
        </w:trPr>
        <w:tc>
          <w:tcPr>
            <w:tcW w:w="382" w:type="pct"/>
            <w:tcBorders>
              <w:top w:val="nil"/>
              <w:left w:val="nil"/>
              <w:bottom w:val="nil"/>
              <w:right w:val="nil"/>
            </w:tcBorders>
            <w:shd w:val="clear" w:color="auto" w:fill="auto"/>
            <w:noWrap/>
            <w:vAlign w:val="bottom"/>
            <w:hideMark/>
          </w:tcPr>
          <w:p w:rsidR="00424BFB" w:rsidRDefault="00424BFB">
            <w:pPr>
              <w:rPr>
                <w:sz w:val="26"/>
                <w:szCs w:val="26"/>
              </w:rPr>
            </w:pPr>
          </w:p>
        </w:tc>
        <w:tc>
          <w:tcPr>
            <w:tcW w:w="4618" w:type="pct"/>
            <w:gridSpan w:val="6"/>
            <w:tcBorders>
              <w:top w:val="nil"/>
              <w:left w:val="nil"/>
              <w:bottom w:val="nil"/>
              <w:right w:val="nil"/>
            </w:tcBorders>
            <w:shd w:val="clear" w:color="000000" w:fill="FFFFFF"/>
            <w:hideMark/>
          </w:tcPr>
          <w:p w:rsidR="00424BFB" w:rsidRDefault="00424BFB">
            <w:pPr>
              <w:rPr>
                <w:sz w:val="26"/>
                <w:szCs w:val="26"/>
                <w:lang w:val="en-US"/>
              </w:rPr>
            </w:pPr>
            <w:r>
              <w:rPr>
                <w:sz w:val="26"/>
                <w:szCs w:val="26"/>
              </w:rPr>
              <w:t xml:space="preserve">- Hai bên cam kết thực hiện nghiêm túc các điều khoản đã thỏa thuận trên, không được đơn phương thay đổi hoặc hủy ngang hợp đồng, bên nào không thực hiện đúng hoặc đơn phương đình chỉ hợp đồng mà không có lý do chính đáng xem như vi phạm hợp đồng. Và Bên B sẽ bị mất khoản tiền đặt cọc và chịu trách nhiệm thanh toán phần hàng mà Bên A đã sản xuất hoặc đã giao hàng. </w:t>
            </w:r>
            <w:r>
              <w:rPr>
                <w:sz w:val="26"/>
                <w:szCs w:val="26"/>
              </w:rPr>
              <w:br/>
              <w:t>- Hai bên thông báo cho nhau biết tiến độ thực hiện hợp đồng, nếu có vấn đề phát sinh ngoài dự kiến, hai bên phải bàn bạc giải quyết khách quan và lập biên bản. Trong trường hợp không giải quyết được thì vụ việc sẽ đưa ra cơ quan có thẩm quyền (Tòa Án Nhân Dân Thị Xã Bình Minh Tỉnh Vĩnh Long) để giải quyết, mọi phí tổn do bên thua chịu.</w:t>
            </w:r>
          </w:p>
          <w:p w:rsidR="003816C9" w:rsidRPr="003816C9" w:rsidRDefault="003816C9">
            <w:pPr>
              <w:rPr>
                <w:sz w:val="26"/>
                <w:szCs w:val="26"/>
                <w:lang w:val="en-US"/>
              </w:rPr>
            </w:pPr>
          </w:p>
        </w:tc>
      </w:tr>
      <w:tr w:rsidR="00424BFB" w:rsidTr="003816C9">
        <w:trPr>
          <w:trHeight w:val="600"/>
        </w:trPr>
        <w:tc>
          <w:tcPr>
            <w:tcW w:w="382" w:type="pct"/>
            <w:tcBorders>
              <w:top w:val="nil"/>
              <w:left w:val="nil"/>
              <w:bottom w:val="nil"/>
              <w:right w:val="nil"/>
            </w:tcBorders>
            <w:shd w:val="clear" w:color="000000" w:fill="FFFFFF"/>
            <w:noWrap/>
            <w:vAlign w:val="center"/>
            <w:hideMark/>
          </w:tcPr>
          <w:p w:rsidR="00424BFB" w:rsidRPr="003816C9" w:rsidRDefault="00424BFB">
            <w:pPr>
              <w:jc w:val="right"/>
              <w:rPr>
                <w:b/>
                <w:bCs/>
                <w:sz w:val="26"/>
                <w:szCs w:val="26"/>
                <w:lang w:val="en-US"/>
              </w:rPr>
            </w:pPr>
            <w:r>
              <w:rPr>
                <w:b/>
                <w:bCs/>
                <w:sz w:val="26"/>
                <w:szCs w:val="26"/>
              </w:rPr>
              <w:t>6.</w:t>
            </w:r>
          </w:p>
        </w:tc>
        <w:tc>
          <w:tcPr>
            <w:tcW w:w="4618" w:type="pct"/>
            <w:gridSpan w:val="6"/>
            <w:tcBorders>
              <w:top w:val="nil"/>
              <w:left w:val="nil"/>
              <w:bottom w:val="nil"/>
              <w:right w:val="nil"/>
            </w:tcBorders>
            <w:shd w:val="clear" w:color="000000" w:fill="FFFFFF"/>
            <w:noWrap/>
            <w:vAlign w:val="center"/>
            <w:hideMark/>
          </w:tcPr>
          <w:p w:rsidR="00424BFB" w:rsidRDefault="00424BFB">
            <w:pPr>
              <w:rPr>
                <w:b/>
                <w:bCs/>
                <w:sz w:val="26"/>
                <w:szCs w:val="26"/>
                <w:u w:val="single"/>
              </w:rPr>
            </w:pPr>
            <w:r>
              <w:rPr>
                <w:b/>
                <w:bCs/>
                <w:sz w:val="26"/>
                <w:szCs w:val="26"/>
                <w:u w:val="single"/>
              </w:rPr>
              <w:t>THỜI GIAN THỰC HIỆN :</w:t>
            </w:r>
          </w:p>
        </w:tc>
      </w:tr>
      <w:tr w:rsidR="00424BFB" w:rsidTr="003816C9">
        <w:trPr>
          <w:trHeight w:val="1020"/>
        </w:trPr>
        <w:tc>
          <w:tcPr>
            <w:tcW w:w="382" w:type="pct"/>
            <w:tcBorders>
              <w:top w:val="nil"/>
              <w:left w:val="nil"/>
              <w:bottom w:val="nil"/>
              <w:right w:val="nil"/>
            </w:tcBorders>
            <w:shd w:val="clear" w:color="auto" w:fill="auto"/>
            <w:noWrap/>
            <w:vAlign w:val="bottom"/>
            <w:hideMark/>
          </w:tcPr>
          <w:p w:rsidR="00424BFB" w:rsidRDefault="00424BFB">
            <w:pPr>
              <w:rPr>
                <w:sz w:val="26"/>
                <w:szCs w:val="26"/>
              </w:rPr>
            </w:pPr>
          </w:p>
        </w:tc>
        <w:tc>
          <w:tcPr>
            <w:tcW w:w="4618" w:type="pct"/>
            <w:gridSpan w:val="6"/>
            <w:tcBorders>
              <w:top w:val="nil"/>
              <w:left w:val="nil"/>
              <w:bottom w:val="nil"/>
              <w:right w:val="nil"/>
            </w:tcBorders>
            <w:shd w:val="clear" w:color="000000" w:fill="FFFFFF"/>
            <w:hideMark/>
          </w:tcPr>
          <w:p w:rsidR="00424BFB" w:rsidRDefault="00424BFB">
            <w:pPr>
              <w:rPr>
                <w:sz w:val="26"/>
                <w:szCs w:val="26"/>
                <w:lang w:val="en-US"/>
              </w:rPr>
            </w:pPr>
            <w:r>
              <w:rPr>
                <w:sz w:val="26"/>
                <w:szCs w:val="26"/>
              </w:rPr>
              <w:t>- Hợp đồng có hiệu lực thực hiện ngay khi nhận tiền cọc hoặc hợp đồng được ký kết.</w:t>
            </w:r>
            <w:r>
              <w:rPr>
                <w:sz w:val="26"/>
                <w:szCs w:val="26"/>
              </w:rPr>
              <w:br/>
              <w:t>- Hợp đồng sẽ tự động thanh lý khi nghĩa vụ thanh toán được hoàn thành.</w:t>
            </w:r>
          </w:p>
          <w:p w:rsidR="003816C9" w:rsidRPr="003816C9" w:rsidRDefault="003816C9">
            <w:pPr>
              <w:rPr>
                <w:sz w:val="26"/>
                <w:szCs w:val="26"/>
                <w:lang w:val="en-US"/>
              </w:rPr>
            </w:pPr>
          </w:p>
        </w:tc>
      </w:tr>
      <w:tr w:rsidR="00424BFB" w:rsidTr="003816C9">
        <w:trPr>
          <w:trHeight w:val="600"/>
        </w:trPr>
        <w:tc>
          <w:tcPr>
            <w:tcW w:w="382" w:type="pct"/>
            <w:tcBorders>
              <w:top w:val="nil"/>
              <w:left w:val="nil"/>
              <w:bottom w:val="nil"/>
              <w:right w:val="nil"/>
            </w:tcBorders>
            <w:shd w:val="clear" w:color="000000" w:fill="FFFFFF"/>
            <w:noWrap/>
            <w:vAlign w:val="center"/>
            <w:hideMark/>
          </w:tcPr>
          <w:p w:rsidR="00424BFB" w:rsidRDefault="00424BFB">
            <w:pPr>
              <w:jc w:val="right"/>
              <w:rPr>
                <w:b/>
                <w:bCs/>
                <w:sz w:val="26"/>
                <w:szCs w:val="26"/>
              </w:rPr>
            </w:pPr>
            <w:r>
              <w:rPr>
                <w:b/>
                <w:bCs/>
                <w:sz w:val="26"/>
                <w:szCs w:val="26"/>
              </w:rPr>
              <w:t>7.</w:t>
            </w:r>
          </w:p>
        </w:tc>
        <w:tc>
          <w:tcPr>
            <w:tcW w:w="4618" w:type="pct"/>
            <w:gridSpan w:val="6"/>
            <w:tcBorders>
              <w:top w:val="nil"/>
              <w:left w:val="nil"/>
              <w:bottom w:val="nil"/>
              <w:right w:val="nil"/>
            </w:tcBorders>
            <w:shd w:val="clear" w:color="000000" w:fill="FFFFFF"/>
            <w:noWrap/>
            <w:vAlign w:val="center"/>
            <w:hideMark/>
          </w:tcPr>
          <w:p w:rsidR="00424BFB" w:rsidRDefault="00424BFB">
            <w:pPr>
              <w:rPr>
                <w:b/>
                <w:bCs/>
                <w:sz w:val="26"/>
                <w:szCs w:val="26"/>
                <w:u w:val="single"/>
              </w:rPr>
            </w:pPr>
            <w:r>
              <w:rPr>
                <w:b/>
                <w:bCs/>
                <w:sz w:val="26"/>
                <w:szCs w:val="26"/>
                <w:u w:val="single"/>
              </w:rPr>
              <w:t>ĐIỀU KHOẢN CUỐI CÙNG :</w:t>
            </w:r>
          </w:p>
        </w:tc>
      </w:tr>
      <w:tr w:rsidR="00424BFB" w:rsidTr="003816C9">
        <w:trPr>
          <w:trHeight w:val="1356"/>
        </w:trPr>
        <w:tc>
          <w:tcPr>
            <w:tcW w:w="382" w:type="pct"/>
            <w:tcBorders>
              <w:top w:val="nil"/>
              <w:left w:val="nil"/>
              <w:bottom w:val="nil"/>
              <w:right w:val="nil"/>
            </w:tcBorders>
            <w:shd w:val="clear" w:color="auto" w:fill="auto"/>
            <w:noWrap/>
            <w:vAlign w:val="bottom"/>
            <w:hideMark/>
          </w:tcPr>
          <w:p w:rsidR="00424BFB" w:rsidRDefault="00424BFB">
            <w:pPr>
              <w:rPr>
                <w:sz w:val="26"/>
                <w:szCs w:val="26"/>
              </w:rPr>
            </w:pPr>
          </w:p>
        </w:tc>
        <w:tc>
          <w:tcPr>
            <w:tcW w:w="4618" w:type="pct"/>
            <w:gridSpan w:val="6"/>
            <w:tcBorders>
              <w:top w:val="nil"/>
              <w:left w:val="nil"/>
              <w:bottom w:val="nil"/>
              <w:right w:val="nil"/>
            </w:tcBorders>
            <w:shd w:val="clear" w:color="000000" w:fill="FFFFFF"/>
            <w:hideMark/>
          </w:tcPr>
          <w:p w:rsidR="00424BFB" w:rsidRDefault="00424BFB">
            <w:pPr>
              <w:rPr>
                <w:sz w:val="26"/>
                <w:szCs w:val="26"/>
                <w:lang w:val="en-US"/>
              </w:rPr>
            </w:pPr>
            <w:r>
              <w:rPr>
                <w:sz w:val="26"/>
                <w:szCs w:val="26"/>
              </w:rPr>
              <w:t>- Hai bên cam kết thực hiện nghiêm túc các điều khoản đã ghi trong hợp đồng, nếu bên nào vi phạm  gây thiệt hại cho bên kia sẽ chịu hoàn toàn trách nhiệm trước pháp luật.</w:t>
            </w:r>
            <w:r>
              <w:rPr>
                <w:sz w:val="26"/>
                <w:szCs w:val="26"/>
              </w:rPr>
              <w:br/>
              <w:t>- Hợp đồng được lập thành 2 bản có giá trị pháp lý như nhau, mỗi bên giữ 01 bản.</w:t>
            </w:r>
          </w:p>
          <w:p w:rsidR="003816C9" w:rsidRPr="003816C9" w:rsidRDefault="003816C9">
            <w:pPr>
              <w:rPr>
                <w:sz w:val="26"/>
                <w:szCs w:val="26"/>
                <w:lang w:val="en-US"/>
              </w:rPr>
            </w:pPr>
          </w:p>
        </w:tc>
      </w:tr>
      <w:tr w:rsidR="00424BFB" w:rsidTr="003816C9">
        <w:trPr>
          <w:trHeight w:val="498"/>
        </w:trPr>
        <w:tc>
          <w:tcPr>
            <w:tcW w:w="5000" w:type="pct"/>
            <w:gridSpan w:val="7"/>
            <w:tcBorders>
              <w:top w:val="nil"/>
              <w:left w:val="nil"/>
              <w:bottom w:val="nil"/>
              <w:right w:val="nil"/>
            </w:tcBorders>
            <w:shd w:val="clear" w:color="000000" w:fill="FFFFFF"/>
            <w:noWrap/>
            <w:vAlign w:val="bottom"/>
            <w:hideMark/>
          </w:tcPr>
          <w:p w:rsidR="00424BFB" w:rsidRDefault="00424BFB">
            <w:pPr>
              <w:jc w:val="center"/>
              <w:rPr>
                <w:b/>
                <w:bCs/>
                <w:sz w:val="26"/>
                <w:szCs w:val="26"/>
              </w:rPr>
            </w:pPr>
            <w:r>
              <w:rPr>
                <w:b/>
                <w:bCs/>
                <w:sz w:val="26"/>
                <w:szCs w:val="26"/>
              </w:rPr>
              <w:t>ĐẠI DIỆN BÊN B                                                                         ĐẠI DIỆN BÊN A</w:t>
            </w:r>
          </w:p>
        </w:tc>
      </w:tr>
      <w:tr w:rsidR="00424BFB" w:rsidTr="003816C9">
        <w:trPr>
          <w:trHeight w:val="336"/>
        </w:trPr>
        <w:tc>
          <w:tcPr>
            <w:tcW w:w="5000" w:type="pct"/>
            <w:gridSpan w:val="7"/>
            <w:tcBorders>
              <w:top w:val="nil"/>
              <w:left w:val="nil"/>
              <w:bottom w:val="nil"/>
              <w:right w:val="nil"/>
            </w:tcBorders>
            <w:shd w:val="clear" w:color="000000" w:fill="FFFFFF"/>
            <w:noWrap/>
            <w:vAlign w:val="bottom"/>
            <w:hideMark/>
          </w:tcPr>
          <w:p w:rsidR="00424BFB" w:rsidRDefault="00424BFB">
            <w:pPr>
              <w:jc w:val="center"/>
              <w:rPr>
                <w:i/>
                <w:iCs/>
                <w:sz w:val="26"/>
                <w:szCs w:val="26"/>
              </w:rPr>
            </w:pPr>
            <w:r>
              <w:rPr>
                <w:i/>
                <w:iCs/>
                <w:sz w:val="26"/>
                <w:szCs w:val="26"/>
              </w:rPr>
              <w:t>(Bên Mua)                                                                                           (Bên Bán)</w:t>
            </w:r>
          </w:p>
        </w:tc>
      </w:tr>
    </w:tbl>
    <w:p w:rsidR="007414A8" w:rsidRPr="00424BFB" w:rsidRDefault="007414A8" w:rsidP="00424BFB"/>
    <w:sectPr w:rsidR="007414A8" w:rsidRPr="00424BFB" w:rsidSect="00424BFB">
      <w:pgSz w:w="11906" w:h="16838"/>
      <w:pgMar w:top="284"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FB"/>
    <w:rsid w:val="003816C9"/>
    <w:rsid w:val="00424BFB"/>
    <w:rsid w:val="007414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9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C209E-07DA-4385-A04D-BD54DE76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2025-03-28T00:53:00Z</dcterms:created>
  <dcterms:modified xsi:type="dcterms:W3CDTF">2025-03-28T01:08:00Z</dcterms:modified>
</cp:coreProperties>
</file>